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C507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7E5D6EC3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616F2B25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00D71179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55C5F911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26F0DE2A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0187C029" w14:textId="77777777" w:rsidR="00567F0F" w:rsidRDefault="00567F0F">
      <w:pPr>
        <w:pStyle w:val="BodyText"/>
        <w:ind w:left="0"/>
        <w:rPr>
          <w:rFonts w:ascii="Times New Roman"/>
          <w:sz w:val="20"/>
        </w:rPr>
      </w:pPr>
    </w:p>
    <w:p w14:paraId="4FE3A2A3" w14:textId="77777777" w:rsidR="00567F0F" w:rsidRDefault="00567F0F">
      <w:pPr>
        <w:pStyle w:val="BodyText"/>
        <w:spacing w:before="10"/>
        <w:ind w:left="0"/>
        <w:rPr>
          <w:rFonts w:ascii="Times New Roman"/>
        </w:rPr>
      </w:pPr>
    </w:p>
    <w:p w14:paraId="6AE31477" w14:textId="77777777" w:rsidR="00567F0F" w:rsidRDefault="0083516B">
      <w:pPr>
        <w:pStyle w:val="Title"/>
      </w:pPr>
      <w:r>
        <w:rPr>
          <w:color w:val="18186F"/>
        </w:rPr>
        <w:t>Derbyshire</w:t>
      </w:r>
      <w:r>
        <w:rPr>
          <w:color w:val="18186F"/>
          <w:spacing w:val="-2"/>
        </w:rPr>
        <w:t xml:space="preserve"> </w:t>
      </w:r>
      <w:r>
        <w:rPr>
          <w:color w:val="18186F"/>
        </w:rPr>
        <w:t>General</w:t>
      </w:r>
      <w:r>
        <w:rPr>
          <w:color w:val="18186F"/>
          <w:spacing w:val="-2"/>
        </w:rPr>
        <w:t xml:space="preserve"> </w:t>
      </w:r>
      <w:r>
        <w:rPr>
          <w:color w:val="18186F"/>
        </w:rPr>
        <w:t>Practice</w:t>
      </w:r>
    </w:p>
    <w:p w14:paraId="249508F3" w14:textId="77777777" w:rsidR="00567F0F" w:rsidRDefault="00567F0F">
      <w:pPr>
        <w:pStyle w:val="BodyText"/>
        <w:ind w:left="0"/>
        <w:rPr>
          <w:b/>
          <w:sz w:val="54"/>
        </w:rPr>
      </w:pPr>
    </w:p>
    <w:p w14:paraId="04852587" w14:textId="77777777" w:rsidR="00567F0F" w:rsidRDefault="0083516B">
      <w:pPr>
        <w:spacing w:before="447"/>
        <w:ind w:left="938" w:right="958"/>
        <w:jc w:val="center"/>
        <w:rPr>
          <w:b/>
          <w:sz w:val="44"/>
        </w:rPr>
      </w:pPr>
      <w:r>
        <w:rPr>
          <w:b/>
          <w:color w:val="B03976"/>
          <w:sz w:val="44"/>
        </w:rPr>
        <w:t>New</w:t>
      </w:r>
      <w:r>
        <w:rPr>
          <w:b/>
          <w:color w:val="B03976"/>
          <w:spacing w:val="-1"/>
          <w:sz w:val="44"/>
        </w:rPr>
        <w:t xml:space="preserve"> </w:t>
      </w:r>
      <w:r>
        <w:rPr>
          <w:b/>
          <w:color w:val="B03976"/>
          <w:sz w:val="44"/>
        </w:rPr>
        <w:t>GP</w:t>
      </w:r>
      <w:r>
        <w:rPr>
          <w:b/>
          <w:color w:val="B03976"/>
          <w:spacing w:val="-2"/>
          <w:sz w:val="44"/>
        </w:rPr>
        <w:t xml:space="preserve"> </w:t>
      </w:r>
      <w:r>
        <w:rPr>
          <w:b/>
          <w:color w:val="B03976"/>
          <w:sz w:val="44"/>
        </w:rPr>
        <w:t>Starter</w:t>
      </w:r>
      <w:r>
        <w:rPr>
          <w:b/>
          <w:color w:val="B03976"/>
          <w:spacing w:val="-3"/>
          <w:sz w:val="44"/>
        </w:rPr>
        <w:t xml:space="preserve"> </w:t>
      </w:r>
      <w:r>
        <w:rPr>
          <w:b/>
          <w:color w:val="B03976"/>
          <w:sz w:val="44"/>
        </w:rPr>
        <w:t>Pack</w:t>
      </w:r>
    </w:p>
    <w:p w14:paraId="02FD57F4" w14:textId="77777777" w:rsidR="00567F0F" w:rsidRDefault="00567F0F">
      <w:pPr>
        <w:pStyle w:val="BodyText"/>
        <w:ind w:left="0"/>
        <w:rPr>
          <w:b/>
          <w:sz w:val="48"/>
        </w:rPr>
      </w:pPr>
    </w:p>
    <w:p w14:paraId="4C23F00D" w14:textId="77777777" w:rsidR="00567F0F" w:rsidRDefault="00567F0F">
      <w:pPr>
        <w:pStyle w:val="BodyText"/>
        <w:spacing w:before="9"/>
        <w:ind w:left="0"/>
        <w:rPr>
          <w:b/>
          <w:sz w:val="44"/>
        </w:rPr>
      </w:pPr>
    </w:p>
    <w:p w14:paraId="19BCF659" w14:textId="77777777" w:rsidR="00567F0F" w:rsidRDefault="0083516B">
      <w:pPr>
        <w:ind w:left="940" w:right="956"/>
        <w:jc w:val="center"/>
        <w:rPr>
          <w:sz w:val="36"/>
        </w:rPr>
      </w:pPr>
      <w:r>
        <w:rPr>
          <w:color w:val="18186F"/>
          <w:sz w:val="36"/>
        </w:rPr>
        <w:t>Tips</w:t>
      </w:r>
      <w:r>
        <w:rPr>
          <w:color w:val="18186F"/>
          <w:spacing w:val="-1"/>
          <w:sz w:val="36"/>
        </w:rPr>
        <w:t xml:space="preserve"> </w:t>
      </w:r>
      <w:r>
        <w:rPr>
          <w:color w:val="18186F"/>
          <w:sz w:val="36"/>
        </w:rPr>
        <w:t>and</w:t>
      </w:r>
      <w:r>
        <w:rPr>
          <w:color w:val="18186F"/>
          <w:spacing w:val="-1"/>
          <w:sz w:val="36"/>
        </w:rPr>
        <w:t xml:space="preserve"> </w:t>
      </w:r>
      <w:r>
        <w:rPr>
          <w:color w:val="18186F"/>
          <w:sz w:val="36"/>
        </w:rPr>
        <w:t>Resources</w:t>
      </w:r>
      <w:r>
        <w:rPr>
          <w:color w:val="18186F"/>
          <w:spacing w:val="-1"/>
          <w:sz w:val="36"/>
        </w:rPr>
        <w:t xml:space="preserve"> </w:t>
      </w:r>
      <w:r>
        <w:rPr>
          <w:color w:val="18186F"/>
          <w:sz w:val="36"/>
        </w:rPr>
        <w:t>for Newly Qualified</w:t>
      </w:r>
      <w:r>
        <w:rPr>
          <w:color w:val="18186F"/>
          <w:spacing w:val="-1"/>
          <w:sz w:val="36"/>
        </w:rPr>
        <w:t xml:space="preserve"> </w:t>
      </w:r>
      <w:r>
        <w:rPr>
          <w:color w:val="18186F"/>
          <w:sz w:val="36"/>
        </w:rPr>
        <w:t>GPs</w:t>
      </w:r>
    </w:p>
    <w:p w14:paraId="014373BA" w14:textId="77777777" w:rsidR="00567F0F" w:rsidRDefault="00567F0F">
      <w:pPr>
        <w:pStyle w:val="BodyText"/>
        <w:ind w:left="0"/>
        <w:rPr>
          <w:sz w:val="20"/>
        </w:rPr>
      </w:pPr>
    </w:p>
    <w:p w14:paraId="13BB4D50" w14:textId="77777777" w:rsidR="00567F0F" w:rsidRDefault="00567F0F">
      <w:pPr>
        <w:pStyle w:val="BodyText"/>
        <w:ind w:left="0"/>
        <w:rPr>
          <w:sz w:val="20"/>
        </w:rPr>
      </w:pPr>
    </w:p>
    <w:p w14:paraId="1391A605" w14:textId="77777777" w:rsidR="00567F0F" w:rsidRDefault="00567F0F">
      <w:pPr>
        <w:pStyle w:val="BodyText"/>
        <w:ind w:left="0"/>
        <w:rPr>
          <w:sz w:val="20"/>
        </w:rPr>
      </w:pPr>
    </w:p>
    <w:p w14:paraId="559AD662" w14:textId="77777777" w:rsidR="00567F0F" w:rsidRDefault="00567F0F">
      <w:pPr>
        <w:pStyle w:val="BodyText"/>
        <w:ind w:left="0"/>
        <w:rPr>
          <w:sz w:val="20"/>
        </w:rPr>
      </w:pPr>
    </w:p>
    <w:p w14:paraId="301F5784" w14:textId="77777777" w:rsidR="00567F0F" w:rsidRDefault="0083516B">
      <w:pPr>
        <w:pStyle w:val="BodyText"/>
        <w:spacing w:before="2"/>
        <w:ind w:left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B86AE1" wp14:editId="5BE901BE">
            <wp:simplePos x="0" y="0"/>
            <wp:positionH relativeFrom="page">
              <wp:posOffset>1854586</wp:posOffset>
            </wp:positionH>
            <wp:positionV relativeFrom="paragraph">
              <wp:posOffset>177404</wp:posOffset>
            </wp:positionV>
            <wp:extent cx="3859860" cy="10938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860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D1FF2" w14:textId="77777777" w:rsidR="00567F0F" w:rsidRDefault="00567F0F">
      <w:pPr>
        <w:pStyle w:val="BodyText"/>
        <w:ind w:left="0"/>
        <w:rPr>
          <w:sz w:val="40"/>
        </w:rPr>
      </w:pPr>
    </w:p>
    <w:p w14:paraId="1E6F5B36" w14:textId="77777777" w:rsidR="00567F0F" w:rsidRDefault="00567F0F">
      <w:pPr>
        <w:pStyle w:val="BodyText"/>
        <w:ind w:left="0"/>
        <w:rPr>
          <w:sz w:val="40"/>
        </w:rPr>
      </w:pPr>
    </w:p>
    <w:p w14:paraId="310AE75B" w14:textId="77777777" w:rsidR="00567F0F" w:rsidRDefault="00567F0F">
      <w:pPr>
        <w:pStyle w:val="BodyText"/>
        <w:ind w:left="0"/>
        <w:rPr>
          <w:sz w:val="40"/>
        </w:rPr>
      </w:pPr>
    </w:p>
    <w:p w14:paraId="0A5A6581" w14:textId="77777777" w:rsidR="00567F0F" w:rsidRDefault="00567F0F">
      <w:pPr>
        <w:pStyle w:val="BodyText"/>
        <w:ind w:left="0"/>
        <w:rPr>
          <w:sz w:val="40"/>
        </w:rPr>
      </w:pPr>
    </w:p>
    <w:p w14:paraId="48F4B85D" w14:textId="4B31AAB8" w:rsidR="00567F0F" w:rsidRDefault="00567F0F">
      <w:pPr>
        <w:pStyle w:val="BodyText"/>
        <w:ind w:left="0"/>
        <w:rPr>
          <w:sz w:val="40"/>
        </w:rPr>
      </w:pPr>
    </w:p>
    <w:p w14:paraId="4B6F3786" w14:textId="04B1F1FD" w:rsidR="00881A4F" w:rsidRDefault="00881A4F">
      <w:pPr>
        <w:pStyle w:val="BodyText"/>
        <w:ind w:left="0"/>
        <w:rPr>
          <w:sz w:val="40"/>
        </w:rPr>
      </w:pPr>
    </w:p>
    <w:p w14:paraId="399D3660" w14:textId="5F3BD4F1" w:rsidR="00881A4F" w:rsidRDefault="00881A4F">
      <w:pPr>
        <w:pStyle w:val="BodyText"/>
        <w:ind w:left="0"/>
        <w:rPr>
          <w:sz w:val="40"/>
        </w:rPr>
      </w:pPr>
    </w:p>
    <w:p w14:paraId="15651A1D" w14:textId="62A787F9" w:rsidR="00881A4F" w:rsidRDefault="00881A4F">
      <w:pPr>
        <w:pStyle w:val="BodyText"/>
        <w:ind w:left="0"/>
        <w:rPr>
          <w:sz w:val="40"/>
        </w:rPr>
      </w:pPr>
    </w:p>
    <w:p w14:paraId="50185990" w14:textId="5130B7B0" w:rsidR="00881A4F" w:rsidRDefault="00881A4F">
      <w:pPr>
        <w:pStyle w:val="BodyText"/>
        <w:ind w:left="0"/>
        <w:rPr>
          <w:sz w:val="40"/>
        </w:rPr>
      </w:pPr>
    </w:p>
    <w:p w14:paraId="5503B4A0" w14:textId="77777777" w:rsidR="00881A4F" w:rsidRDefault="00881A4F">
      <w:pPr>
        <w:pStyle w:val="BodyText"/>
        <w:ind w:left="0"/>
        <w:rPr>
          <w:sz w:val="40"/>
        </w:rPr>
      </w:pPr>
    </w:p>
    <w:p w14:paraId="6F51B1F5" w14:textId="53D153F6" w:rsidR="00567F0F" w:rsidRPr="007A41C6" w:rsidRDefault="007A41C6">
      <w:pPr>
        <w:pStyle w:val="BodyText"/>
        <w:ind w:left="0"/>
        <w:rPr>
          <w:b/>
          <w:bCs/>
          <w:color w:val="17365D" w:themeColor="text2" w:themeShade="BF"/>
          <w:sz w:val="40"/>
        </w:rPr>
      </w:pPr>
      <w:r>
        <w:rPr>
          <w:sz w:val="40"/>
        </w:rPr>
        <w:t xml:space="preserve">         </w:t>
      </w:r>
      <w:r w:rsidRPr="007A41C6">
        <w:rPr>
          <w:b/>
          <w:bCs/>
          <w:color w:val="17365D" w:themeColor="text2" w:themeShade="BF"/>
          <w:sz w:val="40"/>
        </w:rPr>
        <w:t>Updated December 2022</w:t>
      </w:r>
    </w:p>
    <w:p w14:paraId="1F95BFAA" w14:textId="081B7467" w:rsidR="00567F0F" w:rsidRPr="007A41C6" w:rsidRDefault="0083516B" w:rsidP="007A41C6">
      <w:pPr>
        <w:pStyle w:val="BodyText"/>
        <w:spacing w:before="284" w:line="254" w:lineRule="auto"/>
        <w:ind w:left="940" w:right="958"/>
        <w:jc w:val="center"/>
        <w:rPr>
          <w:sz w:val="16"/>
          <w:szCs w:val="16"/>
        </w:rPr>
        <w:sectPr w:rsidR="00567F0F" w:rsidRPr="007A41C6">
          <w:type w:val="continuous"/>
          <w:pgSz w:w="11900" w:h="16850"/>
          <w:pgMar w:top="1600" w:right="720" w:bottom="280" w:left="740" w:header="720" w:footer="720" w:gutter="0"/>
          <w:cols w:space="720"/>
        </w:sectPr>
      </w:pPr>
      <w:r w:rsidRPr="00881A4F">
        <w:rPr>
          <w:color w:val="18186F"/>
          <w:sz w:val="16"/>
          <w:szCs w:val="16"/>
        </w:rPr>
        <w:t xml:space="preserve">with enormous gratitude to the Nottingham Phoenix Programme </w:t>
      </w:r>
      <w:r w:rsidR="007A41C6">
        <w:rPr>
          <w:color w:val="18186F"/>
          <w:sz w:val="16"/>
          <w:szCs w:val="16"/>
        </w:rPr>
        <w:t>whose original</w:t>
      </w:r>
      <w:r w:rsidR="00881A4F">
        <w:rPr>
          <w:color w:val="18186F"/>
          <w:sz w:val="16"/>
          <w:szCs w:val="16"/>
        </w:rPr>
        <w:t xml:space="preserve"> </w:t>
      </w:r>
      <w:r w:rsidRPr="00881A4F">
        <w:rPr>
          <w:color w:val="18186F"/>
          <w:sz w:val="16"/>
          <w:szCs w:val="16"/>
        </w:rPr>
        <w:t>induction document</w:t>
      </w:r>
      <w:r w:rsidRPr="00881A4F">
        <w:rPr>
          <w:color w:val="18186F"/>
          <w:spacing w:val="-1"/>
          <w:sz w:val="16"/>
          <w:szCs w:val="16"/>
        </w:rPr>
        <w:t xml:space="preserve"> </w:t>
      </w:r>
      <w:r w:rsidRPr="00881A4F">
        <w:rPr>
          <w:color w:val="18186F"/>
          <w:sz w:val="16"/>
          <w:szCs w:val="16"/>
        </w:rPr>
        <w:t>written by</w:t>
      </w:r>
      <w:r w:rsidRPr="00881A4F">
        <w:rPr>
          <w:color w:val="18186F"/>
          <w:spacing w:val="-3"/>
          <w:sz w:val="16"/>
          <w:szCs w:val="16"/>
        </w:rPr>
        <w:t xml:space="preserve"> </w:t>
      </w:r>
      <w:r w:rsidRPr="00881A4F">
        <w:rPr>
          <w:color w:val="18186F"/>
          <w:sz w:val="16"/>
          <w:szCs w:val="16"/>
        </w:rPr>
        <w:t>Dr</w:t>
      </w:r>
      <w:r w:rsidRPr="00881A4F">
        <w:rPr>
          <w:color w:val="18186F"/>
          <w:spacing w:val="-1"/>
          <w:sz w:val="16"/>
          <w:szCs w:val="16"/>
        </w:rPr>
        <w:t xml:space="preserve"> </w:t>
      </w:r>
      <w:r w:rsidRPr="00881A4F">
        <w:rPr>
          <w:color w:val="18186F"/>
          <w:sz w:val="16"/>
          <w:szCs w:val="16"/>
        </w:rPr>
        <w:t>Kiran Bilkhu</w:t>
      </w:r>
      <w:r w:rsidR="007A41C6">
        <w:rPr>
          <w:color w:val="18186F"/>
          <w:sz w:val="16"/>
          <w:szCs w:val="16"/>
        </w:rPr>
        <w:t xml:space="preserve"> </w:t>
      </w:r>
      <w:r w:rsidR="007A41C6" w:rsidRPr="007A41C6">
        <w:rPr>
          <w:sz w:val="16"/>
          <w:szCs w:val="16"/>
        </w:rPr>
        <w:t xml:space="preserve">inspired this one. </w:t>
      </w:r>
    </w:p>
    <w:p w14:paraId="4EE6AFED" w14:textId="77777777" w:rsidR="00567F0F" w:rsidRDefault="00567F0F">
      <w:pPr>
        <w:pStyle w:val="BodyText"/>
        <w:ind w:left="0"/>
        <w:rPr>
          <w:sz w:val="20"/>
        </w:rPr>
      </w:pPr>
    </w:p>
    <w:p w14:paraId="02F808C5" w14:textId="31B5756E" w:rsidR="00567F0F" w:rsidRDefault="00567F0F">
      <w:pPr>
        <w:pStyle w:val="BodyText"/>
        <w:spacing w:before="1"/>
        <w:ind w:left="0"/>
        <w:rPr>
          <w:sz w:val="19"/>
        </w:rPr>
      </w:pPr>
    </w:p>
    <w:p w14:paraId="00750FBD" w14:textId="1E1115C9" w:rsidR="00567F0F" w:rsidRDefault="00AC4836">
      <w:pPr>
        <w:pStyle w:val="Heading1"/>
        <w:spacing w:before="93"/>
        <w:jc w:val="both"/>
        <w:rPr>
          <w:color w:val="B03976"/>
        </w:rPr>
      </w:pPr>
      <w:r>
        <w:rPr>
          <w:color w:val="B03976"/>
        </w:rPr>
        <w:t>S</w:t>
      </w:r>
      <w:r w:rsidR="0083516B">
        <w:rPr>
          <w:color w:val="B03976"/>
        </w:rPr>
        <w:t>ection</w:t>
      </w:r>
      <w:r w:rsidR="0083516B">
        <w:rPr>
          <w:color w:val="B03976"/>
          <w:spacing w:val="-1"/>
        </w:rPr>
        <w:t xml:space="preserve"> </w:t>
      </w:r>
      <w:r w:rsidR="0083516B">
        <w:rPr>
          <w:color w:val="B03976"/>
        </w:rPr>
        <w:t>1:</w:t>
      </w:r>
      <w:r w:rsidR="0083516B">
        <w:rPr>
          <w:color w:val="B03976"/>
          <w:spacing w:val="-3"/>
        </w:rPr>
        <w:t xml:space="preserve"> </w:t>
      </w:r>
      <w:r w:rsidR="0083516B">
        <w:rPr>
          <w:color w:val="B03976"/>
        </w:rPr>
        <w:t>Introduction</w:t>
      </w:r>
    </w:p>
    <w:p w14:paraId="3E163705" w14:textId="77777777" w:rsidR="00C32B52" w:rsidRDefault="00C32B52">
      <w:pPr>
        <w:pStyle w:val="Heading1"/>
        <w:spacing w:before="93"/>
        <w:jc w:val="both"/>
      </w:pPr>
    </w:p>
    <w:p w14:paraId="25E9728C" w14:textId="6F036C70" w:rsidR="00567F0F" w:rsidRDefault="0083516B">
      <w:pPr>
        <w:pStyle w:val="BodyText"/>
        <w:spacing w:before="184" w:line="254" w:lineRule="auto"/>
        <w:ind w:right="724"/>
        <w:jc w:val="both"/>
      </w:pPr>
      <w:r>
        <w:t>Many congratulations on completing your training and welcome to the start of what will</w:t>
      </w:r>
      <w:r>
        <w:rPr>
          <w:spacing w:val="1"/>
        </w:rPr>
        <w:t xml:space="preserve"> </w:t>
      </w:r>
      <w:r>
        <w:t>hopefully be a</w:t>
      </w:r>
      <w:r>
        <w:rPr>
          <w:spacing w:val="-2"/>
        </w:rPr>
        <w:t xml:space="preserve"> </w:t>
      </w:r>
      <w:r>
        <w:t>long and</w:t>
      </w:r>
      <w:r>
        <w:rPr>
          <w:spacing w:val="-2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Practice!</w:t>
      </w:r>
    </w:p>
    <w:p w14:paraId="7163EF4F" w14:textId="77777777" w:rsidR="00C32B52" w:rsidRDefault="00C32B52">
      <w:pPr>
        <w:pStyle w:val="BodyText"/>
        <w:spacing w:before="184" w:line="254" w:lineRule="auto"/>
        <w:ind w:right="724"/>
        <w:jc w:val="both"/>
      </w:pPr>
    </w:p>
    <w:p w14:paraId="07DC27C5" w14:textId="75497FE6" w:rsidR="00567F0F" w:rsidRDefault="0083516B">
      <w:pPr>
        <w:pStyle w:val="BodyText"/>
        <w:spacing w:before="169" w:line="259" w:lineRule="auto"/>
        <w:ind w:right="712"/>
        <w:jc w:val="both"/>
      </w:pPr>
      <w:r>
        <w:t>For</w:t>
      </w:r>
      <w:r>
        <w:rPr>
          <w:spacing w:val="-2"/>
        </w:rPr>
        <w:t xml:space="preserve"> </w:t>
      </w:r>
      <w:r>
        <w:t>some,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conveyor</w:t>
      </w:r>
      <w:r>
        <w:rPr>
          <w:spacing w:val="-2"/>
        </w:rPr>
        <w:t xml:space="preserve"> </w:t>
      </w:r>
      <w:r>
        <w:t>belt,</w:t>
      </w:r>
      <w:r>
        <w:rPr>
          <w:spacing w:val="-2"/>
        </w:rPr>
        <w:t xml:space="preserve"> </w:t>
      </w:r>
      <w:r>
        <w:t>everything</w:t>
      </w:r>
      <w:r>
        <w:rPr>
          <w:spacing w:val="-59"/>
        </w:rPr>
        <w:t xml:space="preserve"> </w:t>
      </w:r>
      <w:r>
        <w:t>you have done so far has been leading to this point…but now what?! You are faced with so</w:t>
      </w:r>
      <w:r>
        <w:rPr>
          <w:spacing w:val="1"/>
        </w:rPr>
        <w:t xml:space="preserve"> </w:t>
      </w:r>
      <w:r>
        <w:t>many options in terms of how you work, when you work and where you work</w:t>
      </w:r>
      <w:r w:rsidR="009A5F8F">
        <w:t xml:space="preserve"> that</w:t>
      </w:r>
      <w:r>
        <w:t xml:space="preserve"> it is natural to</w:t>
      </w:r>
      <w:r>
        <w:rPr>
          <w:spacing w:val="1"/>
        </w:rPr>
        <w:t xml:space="preserve"> </w:t>
      </w:r>
      <w:r>
        <w:t>feel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bit</w:t>
      </w:r>
      <w:r>
        <w:rPr>
          <w:spacing w:val="-7"/>
        </w:rPr>
        <w:t xml:space="preserve"> </w:t>
      </w:r>
      <w:r>
        <w:t>overwhelmed.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practitioners,</w:t>
      </w:r>
      <w:r>
        <w:rPr>
          <w:spacing w:val="-4"/>
        </w:rPr>
        <w:t xml:space="preserve"> </w:t>
      </w:r>
      <w:r>
        <w:t>without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safety-net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de-briefs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supervisors,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seem daunting.</w:t>
      </w:r>
    </w:p>
    <w:p w14:paraId="1FBC8687" w14:textId="77777777" w:rsidR="00C32B52" w:rsidRDefault="00C32B52">
      <w:pPr>
        <w:pStyle w:val="BodyText"/>
        <w:spacing w:before="169" w:line="259" w:lineRule="auto"/>
        <w:ind w:right="712"/>
        <w:jc w:val="both"/>
      </w:pPr>
    </w:p>
    <w:p w14:paraId="23EE58C4" w14:textId="1E81B925" w:rsidR="00567F0F" w:rsidRDefault="0083516B">
      <w:pPr>
        <w:pStyle w:val="BodyText"/>
        <w:spacing w:before="159" w:line="259" w:lineRule="auto"/>
        <w:ind w:right="716"/>
        <w:jc w:val="both"/>
      </w:pPr>
      <w:r>
        <w:t>Rest assured that there is plenty of information and support available in Derbyshire through</w:t>
      </w:r>
      <w:r>
        <w:rPr>
          <w:spacing w:val="1"/>
        </w:rPr>
        <w:t xml:space="preserve"> </w:t>
      </w:r>
      <w:r>
        <w:t xml:space="preserve">the </w:t>
      </w:r>
      <w:hyperlink r:id="rId11">
        <w:r>
          <w:rPr>
            <w:color w:val="0000FF"/>
            <w:u w:val="single" w:color="0000FF"/>
          </w:rPr>
          <w:t>General Practice Task Force, Derbyshire</w:t>
        </w:r>
        <w:r>
          <w:rPr>
            <w:color w:val="0000FF"/>
          </w:rPr>
          <w:t xml:space="preserve"> </w:t>
        </w:r>
      </w:hyperlink>
      <w:r>
        <w:t>(GPTF) which will hopefully help you to make a</w:t>
      </w:r>
      <w:r>
        <w:rPr>
          <w:spacing w:val="-59"/>
        </w:rPr>
        <w:t xml:space="preserve"> </w:t>
      </w:r>
      <w:r>
        <w:t>smooth</w:t>
      </w:r>
      <w:r>
        <w:rPr>
          <w:spacing w:val="-3"/>
        </w:rPr>
        <w:t xml:space="preserve"> </w:t>
      </w:r>
      <w:r>
        <w:t>transition into independent</w:t>
      </w:r>
      <w:r>
        <w:rPr>
          <w:spacing w:val="1"/>
        </w:rPr>
        <w:t xml:space="preserve"> </w:t>
      </w:r>
      <w:r>
        <w:t>practice.</w:t>
      </w:r>
    </w:p>
    <w:p w14:paraId="71A87A95" w14:textId="77777777" w:rsidR="00C32B52" w:rsidRDefault="00C32B52">
      <w:pPr>
        <w:pStyle w:val="BodyText"/>
        <w:spacing w:before="159" w:line="259" w:lineRule="auto"/>
        <w:ind w:right="716"/>
        <w:jc w:val="both"/>
      </w:pPr>
    </w:p>
    <w:p w14:paraId="09D02F23" w14:textId="6773A488" w:rsidR="00567F0F" w:rsidRDefault="0083516B">
      <w:pPr>
        <w:pStyle w:val="BodyText"/>
        <w:spacing w:before="159" w:line="259" w:lineRule="auto"/>
        <w:ind w:right="718"/>
        <w:jc w:val="both"/>
      </w:pPr>
      <w:r>
        <w:t>This document is primarily designed for newly qualified GPs who are looking to work within</w:t>
      </w:r>
      <w:r>
        <w:rPr>
          <w:spacing w:val="1"/>
        </w:rPr>
        <w:t xml:space="preserve"> </w:t>
      </w:r>
      <w:r>
        <w:t>Derbyshire. It has been written in ‘good faith’ with all information correct to our knowledge 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of</w:t>
      </w:r>
      <w:r>
        <w:rPr>
          <w:spacing w:val="-1"/>
        </w:rPr>
        <w:t xml:space="preserve"> </w:t>
      </w:r>
      <w:r w:rsidR="00FB2146">
        <w:t>updating</w:t>
      </w:r>
      <w:r>
        <w:rPr>
          <w:spacing w:val="-2"/>
        </w:rPr>
        <w:t xml:space="preserve"> </w:t>
      </w:r>
      <w:r>
        <w:t>(</w:t>
      </w:r>
      <w:r w:rsidR="00FB2146">
        <w:t>June</w:t>
      </w:r>
      <w:r>
        <w:rPr>
          <w:spacing w:val="-3"/>
        </w:rPr>
        <w:t xml:space="preserve"> </w:t>
      </w:r>
      <w:r>
        <w:t>202</w:t>
      </w:r>
      <w:r w:rsidR="00FB2146">
        <w:t>1</w:t>
      </w:r>
      <w:r>
        <w:t>).</w:t>
      </w:r>
    </w:p>
    <w:p w14:paraId="5A7BDFBA" w14:textId="77777777" w:rsidR="00C32B52" w:rsidRDefault="00C32B52">
      <w:pPr>
        <w:pStyle w:val="BodyText"/>
        <w:spacing w:before="159" w:line="259" w:lineRule="auto"/>
        <w:ind w:right="718"/>
        <w:jc w:val="both"/>
      </w:pPr>
    </w:p>
    <w:p w14:paraId="12ACF7F8" w14:textId="5D42D91B" w:rsidR="00567F0F" w:rsidRDefault="0083516B">
      <w:pPr>
        <w:pStyle w:val="BodyText"/>
        <w:spacing w:before="160" w:line="256" w:lineRule="auto"/>
        <w:ind w:right="718"/>
        <w:jc w:val="both"/>
        <w:rPr>
          <w:color w:val="0000FF"/>
          <w:u w:val="single" w:color="0000FF"/>
        </w:rPr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queries,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hesitate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DDLMC.GPTF@nhs.net</w:t>
        </w:r>
      </w:hyperlink>
    </w:p>
    <w:p w14:paraId="688FC848" w14:textId="77777777" w:rsidR="00C32B52" w:rsidRDefault="00C32B52">
      <w:pPr>
        <w:pStyle w:val="BodyText"/>
        <w:spacing w:before="160" w:line="256" w:lineRule="auto"/>
        <w:ind w:right="718"/>
        <w:jc w:val="both"/>
      </w:pPr>
    </w:p>
    <w:p w14:paraId="10B1A14D" w14:textId="2F04822B" w:rsidR="00567F0F" w:rsidRDefault="00AC4836">
      <w:pPr>
        <w:pStyle w:val="BodyText"/>
        <w:spacing w:before="165" w:line="259" w:lineRule="auto"/>
        <w:ind w:right="714"/>
        <w:jc w:val="both"/>
      </w:pPr>
      <w:r>
        <w:t>Since 2019</w:t>
      </w:r>
      <w:r w:rsidR="00FB2146">
        <w:t xml:space="preserve"> we have all been</w:t>
      </w:r>
      <w:r w:rsidR="0083516B">
        <w:t xml:space="preserve"> faced with further challenge</w:t>
      </w:r>
      <w:r w:rsidR="0083516B">
        <w:rPr>
          <w:spacing w:val="1"/>
        </w:rPr>
        <w:t xml:space="preserve"> </w:t>
      </w:r>
      <w:r w:rsidR="0083516B">
        <w:t>and extraordinary circumstances due to the Covid-19 Pandemic. Please</w:t>
      </w:r>
      <w:r w:rsidR="0083516B">
        <w:rPr>
          <w:spacing w:val="1"/>
        </w:rPr>
        <w:t xml:space="preserve"> </w:t>
      </w:r>
      <w:r w:rsidR="0083516B">
        <w:t>see</w:t>
      </w:r>
      <w:r w:rsidR="0083516B">
        <w:rPr>
          <w:spacing w:val="-1"/>
        </w:rPr>
        <w:t xml:space="preserve"> </w:t>
      </w:r>
      <w:r w:rsidR="0083516B">
        <w:t>Section 11</w:t>
      </w:r>
      <w:r w:rsidR="0083516B">
        <w:rPr>
          <w:spacing w:val="-2"/>
        </w:rPr>
        <w:t xml:space="preserve"> </w:t>
      </w:r>
      <w:r w:rsidR="0083516B">
        <w:t>for</w:t>
      </w:r>
      <w:r w:rsidR="0083516B">
        <w:rPr>
          <w:spacing w:val="-1"/>
        </w:rPr>
        <w:t xml:space="preserve"> </w:t>
      </w:r>
      <w:r w:rsidR="0083516B">
        <w:t>specific reflections</w:t>
      </w:r>
      <w:r w:rsidR="0083516B">
        <w:rPr>
          <w:spacing w:val="1"/>
        </w:rPr>
        <w:t xml:space="preserve"> </w:t>
      </w:r>
      <w:r w:rsidR="0083516B">
        <w:t>on</w:t>
      </w:r>
      <w:r w:rsidR="0083516B">
        <w:rPr>
          <w:spacing w:val="-2"/>
        </w:rPr>
        <w:t xml:space="preserve"> </w:t>
      </w:r>
      <w:r w:rsidR="0083516B">
        <w:t>support</w:t>
      </w:r>
      <w:r w:rsidR="0083516B">
        <w:rPr>
          <w:spacing w:val="-1"/>
        </w:rPr>
        <w:t xml:space="preserve"> </w:t>
      </w:r>
      <w:r w:rsidR="0083516B">
        <w:t>that</w:t>
      </w:r>
      <w:r w:rsidR="0083516B">
        <w:rPr>
          <w:spacing w:val="-2"/>
        </w:rPr>
        <w:t xml:space="preserve"> </w:t>
      </w:r>
      <w:r w:rsidR="0083516B">
        <w:t>may be</w:t>
      </w:r>
      <w:r w:rsidR="0083516B">
        <w:rPr>
          <w:spacing w:val="-2"/>
        </w:rPr>
        <w:t xml:space="preserve"> </w:t>
      </w:r>
      <w:r w:rsidR="0083516B">
        <w:t>required.</w:t>
      </w:r>
    </w:p>
    <w:p w14:paraId="0985CBA6" w14:textId="77777777" w:rsidR="00567F0F" w:rsidRDefault="00567F0F">
      <w:pPr>
        <w:spacing w:line="259" w:lineRule="auto"/>
        <w:jc w:val="both"/>
        <w:sectPr w:rsidR="00567F0F">
          <w:headerReference w:type="default" r:id="rId13"/>
          <w:footerReference w:type="default" r:id="rId14"/>
          <w:pgSz w:w="11900" w:h="16850"/>
          <w:pgMar w:top="1340" w:right="720" w:bottom="1260" w:left="740" w:header="141" w:footer="1070" w:gutter="0"/>
          <w:pgNumType w:start="1"/>
          <w:cols w:space="720"/>
        </w:sectPr>
      </w:pPr>
    </w:p>
    <w:p w14:paraId="06182779" w14:textId="77777777" w:rsidR="00AC4836" w:rsidRDefault="00AC4836">
      <w:pPr>
        <w:pStyle w:val="Heading1"/>
        <w:rPr>
          <w:color w:val="B03976"/>
        </w:rPr>
      </w:pPr>
    </w:p>
    <w:p w14:paraId="6CE251C4" w14:textId="5B026637" w:rsidR="00567F0F" w:rsidRDefault="0083516B">
      <w:pPr>
        <w:pStyle w:val="Heading1"/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2:</w:t>
      </w:r>
      <w:r>
        <w:rPr>
          <w:color w:val="B03976"/>
          <w:spacing w:val="-4"/>
        </w:rPr>
        <w:t xml:space="preserve"> </w:t>
      </w:r>
      <w:r>
        <w:rPr>
          <w:color w:val="B03976"/>
        </w:rPr>
        <w:t>Essentials</w:t>
      </w:r>
      <w:r>
        <w:rPr>
          <w:color w:val="B03976"/>
          <w:spacing w:val="-2"/>
        </w:rPr>
        <w:t xml:space="preserve"> </w:t>
      </w:r>
      <w:r>
        <w:rPr>
          <w:color w:val="B03976"/>
        </w:rPr>
        <w:t>for</w:t>
      </w:r>
      <w:r>
        <w:rPr>
          <w:color w:val="B03976"/>
          <w:spacing w:val="1"/>
        </w:rPr>
        <w:t xml:space="preserve"> </w:t>
      </w:r>
      <w:r>
        <w:rPr>
          <w:color w:val="B03976"/>
        </w:rPr>
        <w:t>practicing</w:t>
      </w:r>
      <w:r>
        <w:rPr>
          <w:color w:val="B03976"/>
          <w:spacing w:val="-2"/>
        </w:rPr>
        <w:t xml:space="preserve"> </w:t>
      </w:r>
      <w:r>
        <w:rPr>
          <w:color w:val="B03976"/>
        </w:rPr>
        <w:t>as</w:t>
      </w:r>
      <w:r>
        <w:rPr>
          <w:color w:val="B03976"/>
          <w:spacing w:val="-3"/>
        </w:rPr>
        <w:t xml:space="preserve"> </w:t>
      </w:r>
      <w:r>
        <w:rPr>
          <w:color w:val="B03976"/>
        </w:rPr>
        <w:t>a GP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in the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UK</w:t>
      </w:r>
    </w:p>
    <w:p w14:paraId="3C36D602" w14:textId="319E226D" w:rsidR="008547D3" w:rsidRDefault="0083516B">
      <w:pPr>
        <w:pStyle w:val="BodyText"/>
        <w:spacing w:before="182"/>
      </w:pP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fully-fledged GP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UK 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in</w:t>
      </w:r>
      <w:r>
        <w:rPr>
          <w:spacing w:val="-1"/>
        </w:rPr>
        <w:t xml:space="preserve"> </w:t>
      </w:r>
      <w:r>
        <w:t>place</w:t>
      </w:r>
      <w:r w:rsidR="008547D3">
        <w:t>:</w:t>
      </w:r>
    </w:p>
    <w:p w14:paraId="45269E7E" w14:textId="595561E2" w:rsidR="00567F0F" w:rsidRDefault="0083516B">
      <w:pPr>
        <w:pStyle w:val="ListParagraph"/>
        <w:numPr>
          <w:ilvl w:val="0"/>
          <w:numId w:val="10"/>
        </w:numPr>
        <w:tabs>
          <w:tab w:val="left" w:pos="948"/>
        </w:tabs>
        <w:spacing w:before="179"/>
      </w:pPr>
      <w:r>
        <w:t>CCT</w:t>
      </w:r>
      <w:r>
        <w:rPr>
          <w:spacing w:val="-4"/>
        </w:rPr>
        <w:t xml:space="preserve"> </w:t>
      </w:r>
      <w:r>
        <w:t>(certificate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RCGP</w:t>
      </w:r>
      <w:r w:rsidR="008547D3">
        <w:t>.</w:t>
      </w:r>
    </w:p>
    <w:p w14:paraId="759B2E92" w14:textId="3B99050D" w:rsidR="00567F0F" w:rsidRDefault="0083516B">
      <w:pPr>
        <w:pStyle w:val="ListParagraph"/>
        <w:numPr>
          <w:ilvl w:val="0"/>
          <w:numId w:val="10"/>
        </w:numPr>
        <w:tabs>
          <w:tab w:val="left" w:pos="948"/>
        </w:tabs>
        <w:spacing w:before="42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GMC’s</w:t>
      </w:r>
      <w:r>
        <w:rPr>
          <w:spacing w:val="-1"/>
        </w:rPr>
        <w:t xml:space="preserve"> </w:t>
      </w:r>
      <w:r>
        <w:t>specialist GP</w:t>
      </w:r>
      <w:r>
        <w:rPr>
          <w:spacing w:val="-3"/>
        </w:rPr>
        <w:t xml:space="preserve"> </w:t>
      </w:r>
      <w:r>
        <w:t>register</w:t>
      </w:r>
      <w:r w:rsidR="008547D3">
        <w:t>.</w:t>
      </w:r>
    </w:p>
    <w:p w14:paraId="5D569F55" w14:textId="7863976A" w:rsidR="00567F0F" w:rsidRDefault="0083516B">
      <w:pPr>
        <w:pStyle w:val="ListParagraph"/>
        <w:numPr>
          <w:ilvl w:val="0"/>
          <w:numId w:val="10"/>
        </w:numPr>
        <w:tabs>
          <w:tab w:val="left" w:pos="948"/>
        </w:tabs>
        <w:spacing w:before="42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Performers</w:t>
      </w:r>
      <w:r>
        <w:rPr>
          <w:spacing w:val="-3"/>
        </w:rPr>
        <w:t xml:space="preserve"> </w:t>
      </w:r>
      <w:r>
        <w:t>List</w:t>
      </w:r>
      <w:r w:rsidR="008547D3">
        <w:t>.</w:t>
      </w:r>
    </w:p>
    <w:p w14:paraId="5F2B694D" w14:textId="5C9B9FFC" w:rsidR="00567F0F" w:rsidRDefault="0083516B">
      <w:pPr>
        <w:pStyle w:val="ListParagraph"/>
        <w:numPr>
          <w:ilvl w:val="0"/>
          <w:numId w:val="10"/>
        </w:numPr>
        <w:tabs>
          <w:tab w:val="left" w:pos="948"/>
        </w:tabs>
        <w:spacing w:before="42"/>
      </w:pPr>
      <w:r>
        <w:t>To</w:t>
      </w:r>
      <w:r>
        <w:rPr>
          <w:spacing w:val="-4"/>
        </w:rPr>
        <w:t xml:space="preserve"> </w:t>
      </w:r>
      <w:r>
        <w:t>have indemnity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 w:rsidR="008547D3">
        <w:t>.</w:t>
      </w:r>
    </w:p>
    <w:p w14:paraId="1F739E9E" w14:textId="77777777" w:rsidR="00567F0F" w:rsidRDefault="0083516B">
      <w:pPr>
        <w:pStyle w:val="Heading2"/>
        <w:spacing w:before="180"/>
      </w:pPr>
      <w:r>
        <w:rPr>
          <w:color w:val="47C8F6"/>
        </w:rPr>
        <w:t>Getting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your CCT</w:t>
      </w:r>
    </w:p>
    <w:p w14:paraId="3198DF9A" w14:textId="77777777" w:rsidR="00567F0F" w:rsidRDefault="0083516B" w:rsidP="00C32B52">
      <w:pPr>
        <w:pStyle w:val="BodyText"/>
        <w:spacing w:before="184" w:line="259" w:lineRule="auto"/>
        <w:ind w:right="764"/>
        <w:jc w:val="both"/>
      </w:pPr>
      <w:r>
        <w:t>You will usually have your final educational supervisor meeting in May (if you are on an</w:t>
      </w:r>
      <w:r>
        <w:rPr>
          <w:spacing w:val="1"/>
        </w:rPr>
        <w:t xml:space="preserve"> </w:t>
      </w:r>
      <w:r>
        <w:t xml:space="preserve">August/August training programme) – this comes around </w:t>
      </w:r>
      <w:r>
        <w:rPr>
          <w:i/>
        </w:rPr>
        <w:t xml:space="preserve">very </w:t>
      </w:r>
      <w:r>
        <w:t>quickly after the mid-year</w:t>
      </w:r>
      <w:r>
        <w:rPr>
          <w:spacing w:val="1"/>
        </w:rPr>
        <w:t xml:space="preserve"> </w:t>
      </w:r>
      <w:r>
        <w:t>review which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3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noting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OOH</w:t>
      </w:r>
      <w:r>
        <w:rPr>
          <w:spacing w:val="1"/>
        </w:rPr>
        <w:t xml:space="preserve"> </w:t>
      </w:r>
      <w:r>
        <w:t>shifts done, or at least booked by this meeting. Also make sure things like audits are</w:t>
      </w:r>
      <w:r>
        <w:rPr>
          <w:spacing w:val="1"/>
        </w:rPr>
        <w:t xml:space="preserve"> </w:t>
      </w:r>
      <w:r>
        <w:t>finished. At the same time as the final educational supervisor meeting the final clinical</w:t>
      </w:r>
      <w:r>
        <w:rPr>
          <w:spacing w:val="1"/>
        </w:rPr>
        <w:t xml:space="preserve"> </w:t>
      </w:r>
      <w:r>
        <w:t>supervisor meeting also needs to be completed and all areas must be marked as</w:t>
      </w:r>
      <w:r>
        <w:rPr>
          <w:spacing w:val="1"/>
        </w:rPr>
        <w:t xml:space="preserve"> </w:t>
      </w:r>
      <w:r>
        <w:t>‘competent’.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HEE ARCP panel.</w:t>
      </w:r>
    </w:p>
    <w:p w14:paraId="50C6E65E" w14:textId="38B2BEBD" w:rsidR="00567F0F" w:rsidRDefault="0083516B" w:rsidP="00C32B52">
      <w:pPr>
        <w:pStyle w:val="BodyText"/>
        <w:spacing w:before="160" w:line="259" w:lineRule="auto"/>
        <w:ind w:right="764"/>
        <w:jc w:val="both"/>
      </w:pPr>
      <w: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ARCP</w:t>
      </w:r>
      <w:r>
        <w:rPr>
          <w:spacing w:val="-1"/>
        </w:rPr>
        <w:t xml:space="preserve"> </w:t>
      </w:r>
      <w:r>
        <w:t>is approved</w:t>
      </w:r>
      <w:r>
        <w:rPr>
          <w:spacing w:val="-1"/>
        </w:rPr>
        <w:t xml:space="preserve"> </w:t>
      </w:r>
      <w:r>
        <w:t>(outcome</w:t>
      </w:r>
      <w:r>
        <w:rPr>
          <w:spacing w:val="-1"/>
        </w:rPr>
        <w:t xml:space="preserve"> </w:t>
      </w:r>
      <w:r>
        <w:t>6) 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HEE,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log in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RCGP e</w:t>
      </w:r>
      <w:r w:rsidR="004B1B67">
        <w:t>-</w:t>
      </w:r>
      <w:r>
        <w:t>portfolio and ‘accept’ the ARCP outcome. You can then press the button which</w:t>
      </w:r>
      <w:r>
        <w:rPr>
          <w:spacing w:val="1"/>
        </w:rPr>
        <w:t xml:space="preserve"> </w:t>
      </w:r>
      <w:r>
        <w:t>allows you to ‘apply for CCT’. The RCGP then send you a confirmatory email and they</w:t>
      </w:r>
      <w:r>
        <w:rPr>
          <w:spacing w:val="1"/>
        </w:rPr>
        <w:t xml:space="preserve"> </w:t>
      </w:r>
      <w:r>
        <w:t>contact the GMC with a ‘recommendation’. You will get an email from the GMC a couple of</w:t>
      </w:r>
      <w:r>
        <w:rPr>
          <w:spacing w:val="-59"/>
        </w:rPr>
        <w:t xml:space="preserve"> </w:t>
      </w:r>
      <w:r w:rsidR="000236F1">
        <w:rPr>
          <w:spacing w:val="-59"/>
        </w:rPr>
        <w:t xml:space="preserve">         </w:t>
      </w:r>
      <w:r w:rsidR="000236F1">
        <w:t xml:space="preserve"> weeks later.</w:t>
      </w:r>
    </w:p>
    <w:p w14:paraId="798092AA" w14:textId="77777777" w:rsidR="00567F0F" w:rsidRDefault="0083516B">
      <w:pPr>
        <w:pStyle w:val="Heading2"/>
        <w:spacing w:before="156"/>
      </w:pPr>
      <w:r>
        <w:rPr>
          <w:color w:val="47C8F6"/>
        </w:rPr>
        <w:t>Getting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on the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GMC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GP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register</w:t>
      </w:r>
    </w:p>
    <w:p w14:paraId="548780E3" w14:textId="77777777" w:rsidR="00567F0F" w:rsidRDefault="0083516B">
      <w:pPr>
        <w:pStyle w:val="BodyText"/>
        <w:spacing w:before="185" w:line="256" w:lineRule="auto"/>
        <w:ind w:right="764"/>
      </w:pPr>
      <w:r>
        <w:t>You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CCT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GMC</w:t>
      </w:r>
      <w:r>
        <w:rPr>
          <w:spacing w:val="-4"/>
        </w:rPr>
        <w:t xml:space="preserve"> </w:t>
      </w:r>
      <w:r>
        <w:t>login (the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RCGP</w:t>
      </w:r>
      <w:r>
        <w:rPr>
          <w:spacing w:val="-58"/>
        </w:rPr>
        <w:t xml:space="preserve"> </w:t>
      </w:r>
      <w:r>
        <w:t>should remind 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this).</w:t>
      </w:r>
    </w:p>
    <w:p w14:paraId="6D686B7D" w14:textId="77777777" w:rsidR="00567F0F" w:rsidRDefault="0083516B">
      <w:pPr>
        <w:pStyle w:val="BodyText"/>
        <w:spacing w:before="161"/>
      </w:pP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GMC</w:t>
      </w:r>
      <w:r>
        <w:rPr>
          <w:spacing w:val="-2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-→my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→my</w:t>
      </w:r>
      <w:r>
        <w:rPr>
          <w:spacing w:val="-1"/>
        </w:rPr>
        <w:t xml:space="preserve"> </w:t>
      </w:r>
      <w:r>
        <w:t>applications</w:t>
      </w:r>
    </w:p>
    <w:p w14:paraId="59F0913F" w14:textId="77777777" w:rsidR="00567F0F" w:rsidRDefault="0083516B">
      <w:pPr>
        <w:pStyle w:val="BodyText"/>
        <w:spacing w:before="184" w:line="254" w:lineRule="auto"/>
        <w:ind w:right="853"/>
      </w:pPr>
      <w:r>
        <w:t>You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CCT</w:t>
      </w:r>
      <w:r>
        <w:rPr>
          <w:spacing w:val="-1"/>
        </w:rPr>
        <w:t xml:space="preserve"> </w:t>
      </w:r>
      <w:r>
        <w:t>(about</w:t>
      </w:r>
      <w:r>
        <w:rPr>
          <w:spacing w:val="1"/>
        </w:rPr>
        <w:t xml:space="preserve"> </w:t>
      </w:r>
      <w:r>
        <w:t>£420)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 send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your certificate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later.</w:t>
      </w:r>
    </w:p>
    <w:p w14:paraId="7D00FB05" w14:textId="77777777" w:rsidR="00567F0F" w:rsidRDefault="0083516B">
      <w:pPr>
        <w:pStyle w:val="Heading2"/>
        <w:spacing w:before="168"/>
      </w:pPr>
      <w:r>
        <w:rPr>
          <w:color w:val="47C8F6"/>
        </w:rPr>
        <w:t>Changing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status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on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National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Performers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List</w:t>
      </w:r>
    </w:p>
    <w:p w14:paraId="29AAE68E" w14:textId="7E7C324C" w:rsidR="00567F0F" w:rsidRDefault="0083516B" w:rsidP="00632AEA">
      <w:pPr>
        <w:pStyle w:val="BodyText"/>
        <w:spacing w:before="185" w:line="259" w:lineRule="auto"/>
        <w:ind w:right="816"/>
        <w:jc w:val="both"/>
      </w:pPr>
      <w:r>
        <w:t xml:space="preserve">As a GP practising in the UK you must be on the </w:t>
      </w:r>
      <w:r w:rsidR="00632AEA">
        <w:t>N</w:t>
      </w:r>
      <w:r>
        <w:t xml:space="preserve">ational </w:t>
      </w:r>
      <w:r w:rsidR="00632AEA">
        <w:t>P</w:t>
      </w:r>
      <w:r>
        <w:t xml:space="preserve">erformers </w:t>
      </w:r>
      <w:r w:rsidR="00632AEA">
        <w:t>L</w:t>
      </w:r>
      <w:r>
        <w:t>ist (NPL). The</w:t>
      </w:r>
      <w:r>
        <w:rPr>
          <w:spacing w:val="1"/>
        </w:rPr>
        <w:t xml:space="preserve"> </w:t>
      </w:r>
      <w:r>
        <w:t>performers list essentially provides an extra layer of reassurance for the public that GPs,</w:t>
      </w:r>
      <w:r>
        <w:rPr>
          <w:spacing w:val="1"/>
        </w:rPr>
        <w:t xml:space="preserve"> </w:t>
      </w:r>
      <w:r>
        <w:t>dentists and opticians who practice in the NHS are suitably qualified and have passed other</w:t>
      </w:r>
      <w:r>
        <w:rPr>
          <w:spacing w:val="-5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and NHS Litigation Authority.</w:t>
      </w:r>
    </w:p>
    <w:p w14:paraId="1C5B9341" w14:textId="77777777" w:rsidR="00567F0F" w:rsidRDefault="0083516B" w:rsidP="00632AEA">
      <w:pPr>
        <w:pStyle w:val="BodyText"/>
        <w:spacing w:before="157"/>
        <w:jc w:val="both"/>
      </w:pPr>
      <w:r>
        <w:t>You</w:t>
      </w:r>
      <w:r>
        <w:rPr>
          <w:spacing w:val="-9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update</w:t>
      </w:r>
      <w:r>
        <w:rPr>
          <w:spacing w:val="-11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England</w:t>
      </w:r>
      <w:r>
        <w:rPr>
          <w:spacing w:val="-9"/>
        </w:rPr>
        <w:t xml:space="preserve"> </w:t>
      </w:r>
      <w:r>
        <w:t>(PCSE)</w:t>
      </w:r>
      <w:r>
        <w:rPr>
          <w:spacing w:val="-10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circumstances</w:t>
      </w:r>
      <w:r>
        <w:rPr>
          <w:spacing w:val="-10"/>
        </w:rPr>
        <w:t xml:space="preserve"> </w:t>
      </w:r>
      <w:r>
        <w:t>change</w:t>
      </w:r>
    </w:p>
    <w:p w14:paraId="002CEAE6" w14:textId="77777777" w:rsidR="00567F0F" w:rsidRDefault="0083516B" w:rsidP="00632AEA">
      <w:pPr>
        <w:pStyle w:val="BodyText"/>
        <w:spacing w:before="21" w:line="256" w:lineRule="auto"/>
        <w:ind w:right="719"/>
        <w:jc w:val="both"/>
      </w:pPr>
      <w:proofErr w:type="gramStart"/>
      <w:r>
        <w:t>e.g.</w:t>
      </w:r>
      <w:proofErr w:type="gramEnd"/>
      <w:r>
        <w:rPr>
          <w:spacing w:val="29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change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registrar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fully</w:t>
      </w:r>
      <w:r>
        <w:rPr>
          <w:spacing w:val="31"/>
        </w:rPr>
        <w:t xml:space="preserve"> </w:t>
      </w:r>
      <w:r>
        <w:t>qualified</w:t>
      </w:r>
      <w:r>
        <w:rPr>
          <w:spacing w:val="30"/>
        </w:rPr>
        <w:t xml:space="preserve"> </w:t>
      </w:r>
      <w:r>
        <w:t>GP</w:t>
      </w:r>
      <w:r>
        <w:rPr>
          <w:spacing w:val="26"/>
        </w:rPr>
        <w:t xml:space="preserve"> </w:t>
      </w:r>
      <w:r>
        <w:t>(and</w:t>
      </w:r>
      <w:r>
        <w:rPr>
          <w:spacing w:val="30"/>
        </w:rPr>
        <w:t xml:space="preserve"> </w:t>
      </w:r>
      <w:r>
        <w:t>whenever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details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become a</w:t>
      </w:r>
      <w:r>
        <w:rPr>
          <w:spacing w:val="-2"/>
        </w:rPr>
        <w:t xml:space="preserve"> </w:t>
      </w:r>
      <w:r>
        <w:t>partner,</w:t>
      </w:r>
      <w:r>
        <w:rPr>
          <w:spacing w:val="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name or</w:t>
      </w:r>
      <w:r>
        <w:rPr>
          <w:spacing w:val="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work).</w:t>
      </w:r>
    </w:p>
    <w:p w14:paraId="563C3B91" w14:textId="77777777" w:rsidR="00567F0F" w:rsidRDefault="0083516B" w:rsidP="00632AEA">
      <w:pPr>
        <w:pStyle w:val="BodyText"/>
        <w:spacing w:before="164" w:line="259" w:lineRule="auto"/>
        <w:ind w:right="792"/>
        <w:jc w:val="both"/>
      </w:pPr>
      <w:r>
        <w:t>This process used to be long and laborious and included downloading and filling in forms by</w:t>
      </w:r>
      <w:r>
        <w:rPr>
          <w:spacing w:val="-59"/>
        </w:rPr>
        <w:t xml:space="preserve"> </w:t>
      </w:r>
      <w:r>
        <w:t>hand. Thankfully it has now moved online which will hopefully mean it is much simpler and</w:t>
      </w:r>
      <w:r>
        <w:rPr>
          <w:spacing w:val="1"/>
        </w:rPr>
        <w:t xml:space="preserve"> </w:t>
      </w:r>
      <w:r>
        <w:t>quicker! PCSE online is the new platform for submission and approval of performer list</w:t>
      </w:r>
      <w:r>
        <w:rPr>
          <w:spacing w:val="1"/>
        </w:rPr>
        <w:t xml:space="preserve"> </w:t>
      </w:r>
      <w:r>
        <w:t>changes and applications. In the future the aim is to include information about pensions on</w:t>
      </w:r>
      <w:r>
        <w:rPr>
          <w:spacing w:val="1"/>
        </w:rPr>
        <w:t xml:space="preserve"> </w:t>
      </w:r>
      <w:r>
        <w:t>the same platform. If you have any problems with PCSE online, you can use the online form</w:t>
      </w:r>
      <w:r>
        <w:rPr>
          <w:spacing w:val="-59"/>
        </w:rPr>
        <w:t xml:space="preserve"> </w:t>
      </w:r>
      <w:r>
        <w:t>or contact their customer support centre on 0333 014 2884. The revalidation team are</w:t>
      </w:r>
      <w:r>
        <w:rPr>
          <w:spacing w:val="1"/>
        </w:rPr>
        <w:t xml:space="preserve"> </w:t>
      </w:r>
      <w:r>
        <w:t>updated by PCSE and then contacted me via email the following day. You can still work 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PCSE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NPL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hasn’t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panic!!</w:t>
      </w:r>
    </w:p>
    <w:p w14:paraId="5FC6047D" w14:textId="77777777" w:rsidR="00567F0F" w:rsidRDefault="00567F0F">
      <w:pPr>
        <w:spacing w:line="259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4AA71D54" w14:textId="77777777" w:rsidR="00567F0F" w:rsidRDefault="0083516B">
      <w:pPr>
        <w:pStyle w:val="Heading2"/>
      </w:pPr>
      <w:r>
        <w:rPr>
          <w:color w:val="47C8F6"/>
        </w:rPr>
        <w:lastRenderedPageBreak/>
        <w:t>Indemnity</w:t>
      </w:r>
    </w:p>
    <w:p w14:paraId="081D0B44" w14:textId="77777777" w:rsidR="00567F0F" w:rsidRDefault="0083516B" w:rsidP="00CE4E51">
      <w:pPr>
        <w:pStyle w:val="BodyText"/>
        <w:spacing w:before="184" w:line="256" w:lineRule="auto"/>
        <w:ind w:right="764"/>
        <w:jc w:val="both"/>
      </w:pPr>
      <w:r>
        <w:t>The</w:t>
      </w:r>
      <w:r>
        <w:rPr>
          <w:spacing w:val="-3"/>
        </w:rPr>
        <w:t xml:space="preserve"> </w:t>
      </w:r>
      <w:r>
        <w:t>government’s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backed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negligence</w:t>
      </w:r>
      <w:r>
        <w:rPr>
          <w:spacing w:val="-3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into</w:t>
      </w:r>
      <w:r>
        <w:rPr>
          <w:spacing w:val="-58"/>
        </w:rPr>
        <w:t xml:space="preserve"> </w:t>
      </w:r>
      <w:r>
        <w:t>operation on 1 April 2019. It provides cover for clinical negligence issues associated with</w:t>
      </w:r>
      <w:r>
        <w:rPr>
          <w:spacing w:val="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date.</w:t>
      </w:r>
    </w:p>
    <w:p w14:paraId="5D45EAD2" w14:textId="77777777" w:rsidR="00567F0F" w:rsidRDefault="0083516B" w:rsidP="00CE4E51">
      <w:pPr>
        <w:pStyle w:val="BodyText"/>
        <w:spacing w:before="167" w:line="256" w:lineRule="auto"/>
        <w:ind w:right="818"/>
        <w:jc w:val="both"/>
      </w:pPr>
      <w:r>
        <w:t>What it covers – NHS work only (in England), everyone from receptionists to pharmacists to</w:t>
      </w:r>
      <w:r>
        <w:rPr>
          <w:spacing w:val="-59"/>
        </w:rPr>
        <w:t xml:space="preserve"> </w:t>
      </w:r>
      <w:r>
        <w:t>GPs, cover is automatic (no need to apply) and no payments are required. Scheme is</w:t>
      </w:r>
      <w:r>
        <w:rPr>
          <w:spacing w:val="1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by NHS</w:t>
      </w:r>
      <w:r>
        <w:rPr>
          <w:spacing w:val="-2"/>
        </w:rPr>
        <w:t xml:space="preserve"> </w:t>
      </w:r>
      <w:r>
        <w:t>resolution</w:t>
      </w:r>
    </w:p>
    <w:p w14:paraId="5E4E6031" w14:textId="77777777" w:rsidR="00567F0F" w:rsidRDefault="0083516B" w:rsidP="00CE4E51">
      <w:pPr>
        <w:pStyle w:val="BodyText"/>
        <w:spacing w:before="167" w:line="259" w:lineRule="auto"/>
        <w:ind w:right="853"/>
        <w:jc w:val="both"/>
      </w:pPr>
      <w:r>
        <w:t>What it doesn’t cover – private work, inquests, regulatory and disciplinary proceedings,</w:t>
      </w:r>
      <w:r>
        <w:rPr>
          <w:spacing w:val="1"/>
        </w:rPr>
        <w:t xml:space="preserve"> </w:t>
      </w:r>
      <w:r>
        <w:t>employment and contract disputes, non-clinical liabilities. Any claims relating to incidents</w:t>
      </w:r>
      <w:r>
        <w:rPr>
          <w:spacing w:val="1"/>
        </w:rPr>
        <w:t xml:space="preserve"> </w:t>
      </w:r>
      <w:r>
        <w:t>before the 1st April will need to be reported to you MDO. You still need to be covered by an</w:t>
      </w:r>
      <w:r>
        <w:rPr>
          <w:spacing w:val="-60"/>
        </w:rPr>
        <w:t xml:space="preserve"> </w:t>
      </w:r>
      <w:r>
        <w:t>MDO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 you</w:t>
      </w:r>
      <w:r>
        <w:rPr>
          <w:spacing w:val="-2"/>
        </w:rPr>
        <w:t xml:space="preserve"> </w:t>
      </w:r>
      <w:r>
        <w:t>for non-NHS work e.g.</w:t>
      </w:r>
      <w:r>
        <w:rPr>
          <w:spacing w:val="3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certificates/crem</w:t>
      </w:r>
      <w:r>
        <w:rPr>
          <w:spacing w:val="-1"/>
        </w:rPr>
        <w:t xml:space="preserve"> </w:t>
      </w:r>
      <w:r>
        <w:t>forms</w:t>
      </w:r>
    </w:p>
    <w:p w14:paraId="55A0190A" w14:textId="77777777" w:rsidR="00567F0F" w:rsidRDefault="0083516B">
      <w:pPr>
        <w:spacing w:before="167"/>
        <w:ind w:left="700"/>
        <w:rPr>
          <w:i/>
        </w:rPr>
      </w:pPr>
      <w:r>
        <w:rPr>
          <w:i/>
        </w:rPr>
        <w:t>Run-off</w:t>
      </w:r>
      <w:r>
        <w:rPr>
          <w:i/>
          <w:spacing w:val="-2"/>
        </w:rPr>
        <w:t xml:space="preserve"> </w:t>
      </w:r>
      <w:r>
        <w:rPr>
          <w:i/>
        </w:rPr>
        <w:t>cover</w:t>
      </w:r>
    </w:p>
    <w:p w14:paraId="79ED76DC" w14:textId="77777777" w:rsidR="00567F0F" w:rsidRDefault="0083516B">
      <w:pPr>
        <w:pStyle w:val="BodyText"/>
        <w:spacing w:before="181" w:line="259" w:lineRule="auto"/>
        <w:ind w:right="714"/>
        <w:jc w:val="both"/>
      </w:pPr>
      <w:r>
        <w:t>Medical</w:t>
      </w:r>
      <w:r>
        <w:rPr>
          <w:spacing w:val="-10"/>
        </w:rPr>
        <w:t xml:space="preserve"> </w:t>
      </w:r>
      <w:r>
        <w:t>negligence</w:t>
      </w:r>
      <w:r>
        <w:rPr>
          <w:spacing w:val="-8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arise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incident.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check</w:t>
      </w:r>
      <w:r>
        <w:rPr>
          <w:spacing w:val="-59"/>
        </w:rPr>
        <w:t xml:space="preserve"> </w:t>
      </w:r>
      <w:r>
        <w:t>if you have occurrence-based cover (most GPs have this) or claims made over. Occurrence</w:t>
      </w:r>
      <w:r>
        <w:rPr>
          <w:spacing w:val="1"/>
        </w:rPr>
        <w:t xml:space="preserve"> </w:t>
      </w:r>
      <w:r>
        <w:t>based cover means that you are protected for any claims that take place during your period</w:t>
      </w:r>
      <w:r>
        <w:rPr>
          <w:spacing w:val="1"/>
        </w:rPr>
        <w:t xml:space="preserve"> </w:t>
      </w:r>
      <w:r>
        <w:t>of indemnity with that provider (even after you cease your membership). Claims made cover</w:t>
      </w:r>
      <w:r>
        <w:rPr>
          <w:spacing w:val="1"/>
        </w:rPr>
        <w:t xml:space="preserve"> </w:t>
      </w:r>
      <w:r>
        <w:t>means you are only covered for incidents which occur within a specific agreed timeframe.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claims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cover,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purchase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‘run-off</w:t>
      </w:r>
      <w:r>
        <w:rPr>
          <w:spacing w:val="-9"/>
        </w:rPr>
        <w:t xml:space="preserve"> </w:t>
      </w:r>
      <w:r>
        <w:t>cover’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you</w:t>
      </w:r>
      <w:r>
        <w:rPr>
          <w:spacing w:val="-2"/>
        </w:rPr>
        <w:t xml:space="preserve"> </w:t>
      </w:r>
      <w:r>
        <w:t>with back-dated protection.</w:t>
      </w:r>
    </w:p>
    <w:p w14:paraId="629E694C" w14:textId="77777777" w:rsidR="00567F0F" w:rsidRDefault="00567F0F">
      <w:pPr>
        <w:spacing w:line="259" w:lineRule="auto"/>
        <w:jc w:val="both"/>
      </w:pPr>
    </w:p>
    <w:p w14:paraId="139EBDC6" w14:textId="77777777" w:rsidR="004639F6" w:rsidRDefault="004639F6">
      <w:pPr>
        <w:spacing w:line="259" w:lineRule="auto"/>
        <w:jc w:val="both"/>
      </w:pPr>
    </w:p>
    <w:p w14:paraId="39EC3576" w14:textId="0189B35D" w:rsidR="004639F6" w:rsidRDefault="004639F6" w:rsidP="004639F6">
      <w:pPr>
        <w:pStyle w:val="Heading2"/>
        <w:rPr>
          <w:color w:val="47C8F6"/>
        </w:rPr>
      </w:pPr>
      <w:r>
        <w:tab/>
      </w:r>
      <w:r>
        <w:rPr>
          <w:color w:val="47C8F6"/>
        </w:rPr>
        <w:t xml:space="preserve">Tier 2 </w:t>
      </w:r>
      <w:r w:rsidR="00AE5995">
        <w:rPr>
          <w:color w:val="47C8F6"/>
        </w:rPr>
        <w:t>Visa requirements</w:t>
      </w:r>
    </w:p>
    <w:p w14:paraId="1AB2BA26" w14:textId="559C0298" w:rsidR="00AE5995" w:rsidRDefault="00AE5995" w:rsidP="004639F6">
      <w:pPr>
        <w:pStyle w:val="Heading2"/>
        <w:rPr>
          <w:color w:val="47C8F6"/>
        </w:rPr>
      </w:pPr>
    </w:p>
    <w:p w14:paraId="5D1C6ECD" w14:textId="569A272E" w:rsidR="00AE5995" w:rsidRPr="00AE5995" w:rsidRDefault="00AE5995" w:rsidP="004639F6">
      <w:pPr>
        <w:pStyle w:val="Heading2"/>
        <w:rPr>
          <w:b w:val="0"/>
          <w:bCs w:val="0"/>
          <w:i w:val="0"/>
          <w:iCs w:val="0"/>
        </w:rPr>
      </w:pPr>
      <w:r w:rsidRPr="00AE5995">
        <w:rPr>
          <w:b w:val="0"/>
          <w:bCs w:val="0"/>
          <w:i w:val="0"/>
          <w:iCs w:val="0"/>
          <w:color w:val="201F1E"/>
          <w:sz w:val="22"/>
          <w:szCs w:val="22"/>
          <w:shd w:val="clear" w:color="auto" w:fill="FFFFFF"/>
        </w:rPr>
        <w:t xml:space="preserve">For </w:t>
      </w:r>
      <w:r>
        <w:rPr>
          <w:b w:val="0"/>
          <w:bCs w:val="0"/>
          <w:i w:val="0"/>
          <w:iCs w:val="0"/>
          <w:color w:val="201F1E"/>
          <w:sz w:val="22"/>
          <w:szCs w:val="22"/>
          <w:shd w:val="clear" w:color="auto" w:fill="FFFFFF"/>
        </w:rPr>
        <w:t xml:space="preserve">up to date </w:t>
      </w:r>
      <w:r w:rsidRPr="00AE5995">
        <w:rPr>
          <w:b w:val="0"/>
          <w:bCs w:val="0"/>
          <w:i w:val="0"/>
          <w:iCs w:val="0"/>
          <w:color w:val="201F1E"/>
          <w:sz w:val="22"/>
          <w:szCs w:val="22"/>
          <w:shd w:val="clear" w:color="auto" w:fill="FFFFFF"/>
        </w:rPr>
        <w:t xml:space="preserve">visa </w:t>
      </w:r>
      <w:r>
        <w:rPr>
          <w:b w:val="0"/>
          <w:bCs w:val="0"/>
          <w:i w:val="0"/>
          <w:iCs w:val="0"/>
          <w:color w:val="201F1E"/>
          <w:sz w:val="22"/>
          <w:szCs w:val="22"/>
          <w:shd w:val="clear" w:color="auto" w:fill="FFFFFF"/>
        </w:rPr>
        <w:t>information</w:t>
      </w:r>
      <w:r w:rsidRPr="00AE5995">
        <w:rPr>
          <w:b w:val="0"/>
          <w:bCs w:val="0"/>
          <w:i w:val="0"/>
          <w:iCs w:val="0"/>
          <w:color w:val="201F1E"/>
          <w:sz w:val="22"/>
          <w:szCs w:val="22"/>
          <w:shd w:val="clear" w:color="auto" w:fill="FFFFFF"/>
        </w:rPr>
        <w:t xml:space="preserve"> take a look at the relevant page on the NHS England and NHS Improvement website:</w:t>
      </w:r>
    </w:p>
    <w:p w14:paraId="14101F21" w14:textId="77777777" w:rsidR="004639F6" w:rsidRDefault="004639F6">
      <w:pPr>
        <w:spacing w:line="259" w:lineRule="auto"/>
        <w:jc w:val="both"/>
      </w:pPr>
    </w:p>
    <w:p w14:paraId="2757E651" w14:textId="72101E6F" w:rsidR="00AE5995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ab/>
      </w:r>
      <w:hyperlink r:id="rId15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NHS England » Support with tier 2 visas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(</w:t>
      </w:r>
      <w:hyperlink r:id="rId16" w:history="1"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https://www.england.nhs.uk/gp/the-best-place-to-</w:t>
        </w:r>
        <w:r w:rsidRPr="00C85C15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ab/>
        </w:r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work/international-</w:t>
        </w:r>
        <w:proofErr w:type="spellStart"/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gp</w:t>
        </w:r>
        <w:proofErr w:type="spellEnd"/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-recruitment/support-with-tier-2-visas/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14:paraId="722B705D" w14:textId="77777777" w:rsidR="00AE5995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07828FCF" w14:textId="687C4FC0" w:rsidR="00AE5995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ab/>
        <w:t>There is also recently released guidance by RCGP here: </w:t>
      </w:r>
      <w:hyperlink r:id="rId17" w:history="1"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 xml:space="preserve">Tier 2 Visa Sponsorship: Planning for </w:t>
        </w:r>
        <w:r w:rsidRPr="00C85C15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ab/>
        </w:r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Post-CCT (rcgp.org.uk)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(</w:t>
      </w:r>
      <w:hyperlink r:id="rId18" w:history="1"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https://www.rcgp.org.uk/about-us/rcgp-blog/tier-2-visa-sponsorship-</w:t>
        </w:r>
        <w:r w:rsidRPr="00C85C15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ab/>
        </w:r>
        <w:r w:rsidRPr="00E927A2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planning-for-post-cct.aspx</w:t>
        </w:r>
      </w:hyperlink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)</w:t>
      </w:r>
    </w:p>
    <w:p w14:paraId="452AA558" w14:textId="77777777" w:rsidR="00AE5995" w:rsidRDefault="00AE5995">
      <w:pPr>
        <w:spacing w:line="259" w:lineRule="auto"/>
        <w:jc w:val="both"/>
      </w:pPr>
    </w:p>
    <w:p w14:paraId="37351E02" w14:textId="77777777" w:rsidR="00AE5995" w:rsidRDefault="00AE5995">
      <w:pPr>
        <w:spacing w:line="259" w:lineRule="auto"/>
        <w:jc w:val="both"/>
      </w:pPr>
    </w:p>
    <w:p w14:paraId="1B0873B8" w14:textId="77777777" w:rsidR="004F67B1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tab/>
      </w:r>
      <w:r w:rsidRPr="00AE5995">
        <w:rPr>
          <w:rFonts w:ascii="Arial" w:hAnsi="Arial" w:cs="Arial"/>
          <w:sz w:val="22"/>
          <w:szCs w:val="22"/>
        </w:rPr>
        <w:t xml:space="preserve">The current contact for any related queries is:   </w:t>
      </w: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Ishfaq Hussain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Senior Programme Manager –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ab/>
      </w: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Medical Workforce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</w:t>
      </w: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NHS England and NHS Improvement – Midlands</w:t>
      </w:r>
      <w:r w:rsidR="004F67B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At the time of writing </w:t>
      </w:r>
    </w:p>
    <w:p w14:paraId="7BFBF0B9" w14:textId="0F3A8CFD" w:rsidR="00AE5995" w:rsidRPr="00AE5995" w:rsidRDefault="004F67B1" w:rsidP="00AE599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           financial help to support both host practices and Tier 2 GPs is available. </w:t>
      </w:r>
    </w:p>
    <w:p w14:paraId="0B4EF540" w14:textId="77777777" w:rsidR="00AE5995" w:rsidRPr="00AE5995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79FCBC93" w14:textId="611C3C76" w:rsidR="00AE5995" w:rsidRPr="00AE5995" w:rsidRDefault="00AE5995" w:rsidP="00AE599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ab/>
      </w:r>
      <w:r w:rsidRPr="00AE599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Email: </w:t>
      </w:r>
      <w:hyperlink r:id="rId19" w:tgtFrame="_blank" w:history="1">
        <w:r w:rsidRPr="00AE5995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ishfaqhussain@nhs.net</w:t>
        </w:r>
      </w:hyperlink>
    </w:p>
    <w:p w14:paraId="25F5DB25" w14:textId="6FDB58EC" w:rsidR="00AE5995" w:rsidRDefault="00AE5995">
      <w:pPr>
        <w:spacing w:line="259" w:lineRule="auto"/>
        <w:jc w:val="both"/>
        <w:sectPr w:rsidR="00AE5995">
          <w:pgSz w:w="11900" w:h="16850"/>
          <w:pgMar w:top="1340" w:right="720" w:bottom="1260" w:left="740" w:header="141" w:footer="1070" w:gutter="0"/>
          <w:cols w:space="720"/>
        </w:sectPr>
      </w:pPr>
    </w:p>
    <w:p w14:paraId="16FC2BCF" w14:textId="77777777" w:rsidR="00746B3D" w:rsidRDefault="00746B3D">
      <w:pPr>
        <w:pStyle w:val="Heading1"/>
        <w:rPr>
          <w:color w:val="B03976"/>
        </w:rPr>
      </w:pPr>
    </w:p>
    <w:p w14:paraId="63E4F2C8" w14:textId="4C05D654" w:rsidR="00567F0F" w:rsidRDefault="0083516B">
      <w:pPr>
        <w:pStyle w:val="Heading1"/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3:</w:t>
      </w:r>
      <w:r>
        <w:rPr>
          <w:color w:val="B03976"/>
          <w:spacing w:val="-4"/>
        </w:rPr>
        <w:t xml:space="preserve"> </w:t>
      </w:r>
      <w:r>
        <w:rPr>
          <w:color w:val="B03976"/>
        </w:rPr>
        <w:t>Pointers</w:t>
      </w:r>
      <w:r>
        <w:rPr>
          <w:color w:val="B03976"/>
          <w:spacing w:val="1"/>
        </w:rPr>
        <w:t xml:space="preserve"> </w:t>
      </w:r>
      <w:r>
        <w:rPr>
          <w:color w:val="B03976"/>
        </w:rPr>
        <w:t>for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Induction</w:t>
      </w:r>
    </w:p>
    <w:p w14:paraId="6142C26A" w14:textId="77777777" w:rsidR="00567F0F" w:rsidRDefault="0083516B">
      <w:pPr>
        <w:pStyle w:val="BodyText"/>
        <w:spacing w:before="184" w:line="256" w:lineRule="auto"/>
        <w:ind w:right="829"/>
      </w:pPr>
      <w:r>
        <w:t>Arranging a proper induction is good practice to ensure safety and will ultimately reduce the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saving time</w:t>
      </w:r>
      <w:r>
        <w:rPr>
          <w:spacing w:val="-2"/>
        </w:rPr>
        <w:t xml:space="preserve"> </w:t>
      </w:r>
      <w:r>
        <w:t>all round.</w:t>
      </w:r>
    </w:p>
    <w:p w14:paraId="4799110A" w14:textId="77777777" w:rsidR="00746B3D" w:rsidRDefault="00746B3D">
      <w:pPr>
        <w:pStyle w:val="Heading1"/>
        <w:spacing w:before="162"/>
        <w:rPr>
          <w:color w:val="47C8F6"/>
        </w:rPr>
      </w:pPr>
    </w:p>
    <w:p w14:paraId="59293B97" w14:textId="63296F20" w:rsidR="00567F0F" w:rsidRDefault="0083516B">
      <w:pPr>
        <w:pStyle w:val="Heading1"/>
        <w:spacing w:before="162"/>
      </w:pPr>
      <w:r>
        <w:rPr>
          <w:color w:val="47C8F6"/>
        </w:rPr>
        <w:t>Building/out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about</w:t>
      </w:r>
    </w:p>
    <w:p w14:paraId="1DDFFCF4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Keycodes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doors/FOB/car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pass</w:t>
      </w:r>
    </w:p>
    <w:p w14:paraId="34F7E21A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Satnav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working to</w:t>
      </w:r>
      <w:r>
        <w:rPr>
          <w:spacing w:val="-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stress</w:t>
      </w:r>
    </w:p>
    <w:p w14:paraId="24A9C189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Emergency</w:t>
      </w:r>
      <w:r>
        <w:rPr>
          <w:spacing w:val="-1"/>
        </w:rPr>
        <w:t xml:space="preserve"> </w:t>
      </w:r>
      <w:r>
        <w:t>bag/equipment -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locate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</w:p>
    <w:p w14:paraId="1F726031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6" w:line="256" w:lineRule="auto"/>
        <w:ind w:right="900" w:firstLine="0"/>
      </w:pPr>
      <w:r>
        <w:t>Emergency telephone number for the practice - e.g. if running late/off sick to avoid having</w:t>
      </w:r>
      <w:r>
        <w:rPr>
          <w:spacing w:val="-59"/>
        </w:rPr>
        <w:t xml:space="preserve"> </w:t>
      </w:r>
      <w:r>
        <w:t>to go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reception</w:t>
      </w:r>
    </w:p>
    <w:p w14:paraId="7A602971" w14:textId="77777777" w:rsidR="00746B3D" w:rsidRDefault="00746B3D">
      <w:pPr>
        <w:pStyle w:val="Heading1"/>
        <w:spacing w:before="163"/>
        <w:rPr>
          <w:color w:val="47C8F6"/>
        </w:rPr>
      </w:pPr>
    </w:p>
    <w:p w14:paraId="01E0ECDB" w14:textId="562F947B" w:rsidR="00567F0F" w:rsidRDefault="0083516B">
      <w:pPr>
        <w:pStyle w:val="Heading1"/>
        <w:spacing w:before="163"/>
      </w:pPr>
      <w:r>
        <w:rPr>
          <w:color w:val="47C8F6"/>
        </w:rPr>
        <w:t>Room</w:t>
      </w:r>
    </w:p>
    <w:p w14:paraId="2CEB31C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Panic</w:t>
      </w:r>
      <w:r>
        <w:rPr>
          <w:spacing w:val="-2"/>
        </w:rPr>
        <w:t xml:space="preserve"> </w:t>
      </w:r>
      <w:r>
        <w:t>button</w:t>
      </w:r>
    </w:p>
    <w:p w14:paraId="55E06253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1" w:line="256" w:lineRule="auto"/>
        <w:ind w:right="1038" w:firstLine="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language</w:t>
      </w:r>
      <w:r>
        <w:rPr>
          <w:spacing w:val="-5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code</w:t>
      </w:r>
    </w:p>
    <w:p w14:paraId="1C28F74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40" w:line="256" w:lineRule="auto"/>
        <w:ind w:right="880" w:firstLine="0"/>
      </w:pPr>
      <w:r>
        <w:t>Equipment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equipment you</w:t>
      </w:r>
      <w:r>
        <w:rPr>
          <w:spacing w:val="-3"/>
        </w:rPr>
        <w:t xml:space="preserve"> </w:t>
      </w:r>
      <w:r>
        <w:t>have,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working,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</w:t>
      </w:r>
      <w:r>
        <w:rPr>
          <w:spacing w:val="-1"/>
        </w:rPr>
        <w:t xml:space="preserve"> </w:t>
      </w:r>
      <w:r>
        <w:t>testing</w:t>
      </w:r>
      <w:r>
        <w:rPr>
          <w:spacing w:val="-58"/>
        </w:rPr>
        <w:t xml:space="preserve"> </w:t>
      </w:r>
      <w:r>
        <w:t>is up to</w:t>
      </w:r>
      <w:r>
        <w:rPr>
          <w:spacing w:val="-2"/>
        </w:rPr>
        <w:t xml:space="preserve"> </w:t>
      </w:r>
      <w:r>
        <w:t>date!</w:t>
      </w:r>
    </w:p>
    <w:p w14:paraId="6AA217B5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37"/>
        <w:ind w:left="839" w:hanging="140"/>
      </w:pPr>
      <w:r>
        <w:t>See</w:t>
      </w:r>
      <w:r>
        <w:rPr>
          <w:spacing w:val="-2"/>
        </w:rPr>
        <w:t xml:space="preserve"> </w:t>
      </w:r>
      <w:r>
        <w:t>IT/computer</w:t>
      </w:r>
      <w:r>
        <w:rPr>
          <w:spacing w:val="-3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advice</w:t>
      </w:r>
    </w:p>
    <w:p w14:paraId="10A2F9E2" w14:textId="77777777" w:rsidR="00746B3D" w:rsidRDefault="00746B3D">
      <w:pPr>
        <w:pStyle w:val="Heading1"/>
        <w:spacing w:before="179"/>
        <w:rPr>
          <w:color w:val="47C8F6"/>
        </w:rPr>
      </w:pPr>
    </w:p>
    <w:p w14:paraId="67746334" w14:textId="5622D06E" w:rsidR="00567F0F" w:rsidRDefault="0083516B">
      <w:pPr>
        <w:pStyle w:val="Heading1"/>
        <w:spacing w:before="179"/>
      </w:pPr>
      <w:r>
        <w:rPr>
          <w:color w:val="47C8F6"/>
        </w:rPr>
        <w:t>Policies</w:t>
      </w:r>
      <w:r>
        <w:rPr>
          <w:color w:val="47C8F6"/>
          <w:spacing w:val="-4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procedures</w:t>
      </w:r>
    </w:p>
    <w:p w14:paraId="770EA3AB" w14:textId="77777777" w:rsidR="00567F0F" w:rsidRDefault="0083516B">
      <w:pPr>
        <w:pStyle w:val="BodyText"/>
        <w:spacing w:before="185" w:line="256" w:lineRule="auto"/>
        <w:ind w:right="890"/>
      </w:pPr>
      <w:r>
        <w:t>Every practice does things differently, and things change quickly. As well as reading the</w:t>
      </w:r>
      <w:r>
        <w:rPr>
          <w:spacing w:val="1"/>
        </w:rPr>
        <w:t xml:space="preserve"> </w:t>
      </w:r>
      <w:r>
        <w:t>usual policies and procedures ask for an induction/locum pack. If this is not available, try to</w:t>
      </w:r>
      <w:r>
        <w:rPr>
          <w:spacing w:val="-59"/>
        </w:rPr>
        <w:t xml:space="preserve"> </w:t>
      </w:r>
      <w:r>
        <w:t>familiarise</w:t>
      </w:r>
      <w:r>
        <w:rPr>
          <w:spacing w:val="-1"/>
        </w:rPr>
        <w:t xml:space="preserve"> </w:t>
      </w:r>
      <w:r>
        <w:t>yourself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following:</w:t>
      </w:r>
    </w:p>
    <w:p w14:paraId="07A9D8E7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65"/>
        <w:ind w:left="839" w:hanging="140"/>
      </w:pPr>
      <w:r>
        <w:t>Repeat</w:t>
      </w:r>
      <w:r>
        <w:rPr>
          <w:spacing w:val="-1"/>
        </w:rPr>
        <w:t xml:space="preserve"> </w:t>
      </w:r>
      <w:r>
        <w:t>prescriptions</w:t>
      </w:r>
    </w:p>
    <w:p w14:paraId="19F2BA1C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Referrals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waits,</w:t>
      </w:r>
      <w:r>
        <w:rPr>
          <w:spacing w:val="-2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etc.</w:t>
      </w:r>
    </w:p>
    <w:p w14:paraId="0FDA93C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Letters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coding</w:t>
      </w:r>
    </w:p>
    <w:p w14:paraId="4F62DC7B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Results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actioning</w:t>
      </w:r>
      <w:r>
        <w:rPr>
          <w:spacing w:val="-1"/>
        </w:rPr>
        <w:t xml:space="preserve"> </w:t>
      </w:r>
      <w:r>
        <w:t>and buddying</w:t>
      </w:r>
    </w:p>
    <w:p w14:paraId="1EB12936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1"/>
        <w:ind w:left="839" w:hanging="140"/>
      </w:pPr>
      <w:r>
        <w:t>Tasks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secretaries,</w:t>
      </w:r>
      <w:r>
        <w:rPr>
          <w:spacing w:val="-3"/>
        </w:rPr>
        <w:t xml:space="preserve"> </w:t>
      </w:r>
      <w:r>
        <w:t>reception/admin,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deals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what</w:t>
      </w:r>
    </w:p>
    <w:p w14:paraId="0D86BDE2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QOF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reminder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templates and</w:t>
      </w:r>
      <w:r>
        <w:rPr>
          <w:spacing w:val="-4"/>
        </w:rPr>
        <w:t xml:space="preserve"> </w:t>
      </w:r>
      <w:r>
        <w:t>update on</w:t>
      </w:r>
      <w:r>
        <w:rPr>
          <w:spacing w:val="-2"/>
        </w:rPr>
        <w:t xml:space="preserve"> </w:t>
      </w:r>
      <w:r>
        <w:t>changes</w:t>
      </w:r>
    </w:p>
    <w:p w14:paraId="052F4299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right="1076" w:firstLine="0"/>
      </w:pPr>
      <w:r>
        <w:t>How the practice communicates with each other - ensure you are on the mailing lists for</w:t>
      </w:r>
      <w:r>
        <w:rPr>
          <w:spacing w:val="-60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email/notifications</w:t>
      </w:r>
    </w:p>
    <w:p w14:paraId="100D2E88" w14:textId="77777777" w:rsidR="00746B3D" w:rsidRDefault="00746B3D">
      <w:pPr>
        <w:pStyle w:val="Heading1"/>
        <w:spacing w:before="162"/>
        <w:rPr>
          <w:color w:val="47C8F6"/>
        </w:rPr>
      </w:pPr>
    </w:p>
    <w:p w14:paraId="011AA39B" w14:textId="5759187C" w:rsidR="00567F0F" w:rsidRDefault="0083516B">
      <w:pPr>
        <w:pStyle w:val="Heading1"/>
        <w:spacing w:before="162"/>
      </w:pPr>
      <w:r>
        <w:rPr>
          <w:color w:val="47C8F6"/>
        </w:rPr>
        <w:t>Documents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to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consider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having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ready</w:t>
      </w:r>
    </w:p>
    <w:p w14:paraId="76031160" w14:textId="77777777" w:rsidR="00567F0F" w:rsidRDefault="0083516B">
      <w:pPr>
        <w:spacing w:before="182"/>
        <w:ind w:left="700"/>
        <w:rPr>
          <w:i/>
        </w:rPr>
      </w:pPr>
      <w:r>
        <w:rPr>
          <w:i/>
        </w:rPr>
        <w:t>For locums:</w:t>
      </w:r>
    </w:p>
    <w:p w14:paraId="6EBE862F" w14:textId="7CC08EAC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1"/>
        <w:ind w:left="839" w:hanging="140"/>
      </w:pPr>
      <w:r>
        <w:t>ID</w:t>
      </w:r>
      <w:r>
        <w:rPr>
          <w:spacing w:val="-4"/>
        </w:rPr>
        <w:t xml:space="preserve"> </w:t>
      </w:r>
      <w:r>
        <w:t>- passport/driving</w:t>
      </w:r>
      <w:r>
        <w:rPr>
          <w:spacing w:val="-1"/>
        </w:rPr>
        <w:t xml:space="preserve"> </w:t>
      </w:r>
      <w:r w:rsidR="0085340D">
        <w:t>license</w:t>
      </w:r>
      <w:r>
        <w:t>,</w:t>
      </w:r>
      <w:r>
        <w:rPr>
          <w:spacing w:val="-1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address.</w:t>
      </w:r>
    </w:p>
    <w:p w14:paraId="1E2EBDA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Original</w:t>
      </w:r>
      <w:r>
        <w:rPr>
          <w:spacing w:val="-3"/>
        </w:rPr>
        <w:t xml:space="preserve"> </w:t>
      </w:r>
      <w:r>
        <w:t>GMC</w:t>
      </w:r>
      <w:r>
        <w:rPr>
          <w:spacing w:val="-5"/>
        </w:rPr>
        <w:t xml:space="preserve"> </w:t>
      </w:r>
      <w:r>
        <w:t>certificate</w:t>
      </w:r>
    </w:p>
    <w:p w14:paraId="022D630B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2"/>
        <w:ind w:left="839" w:hanging="140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(number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available)</w:t>
      </w:r>
    </w:p>
    <w:p w14:paraId="223D4E27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Performers</w:t>
      </w:r>
      <w:r>
        <w:rPr>
          <w:spacing w:val="-3"/>
        </w:rPr>
        <w:t xml:space="preserve"> </w:t>
      </w:r>
      <w:r>
        <w:t>List</w:t>
      </w:r>
    </w:p>
    <w:p w14:paraId="0848DCF5" w14:textId="77777777" w:rsidR="00746B3D" w:rsidRPr="00746B3D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line="412" w:lineRule="auto"/>
        <w:ind w:right="4538" w:firstLine="0"/>
      </w:pPr>
      <w:r>
        <w:t>Original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qualification</w:t>
      </w:r>
      <w:r>
        <w:rPr>
          <w:spacing w:val="-59"/>
        </w:rPr>
        <w:t xml:space="preserve"> </w:t>
      </w:r>
    </w:p>
    <w:p w14:paraId="4B04FA59" w14:textId="77777777" w:rsidR="00746B3D" w:rsidRDefault="00746B3D" w:rsidP="00746B3D">
      <w:pPr>
        <w:pStyle w:val="ListParagraph"/>
        <w:tabs>
          <w:tab w:val="left" w:pos="840"/>
        </w:tabs>
        <w:spacing w:line="412" w:lineRule="auto"/>
        <w:ind w:left="700" w:right="4538" w:firstLine="0"/>
      </w:pPr>
    </w:p>
    <w:p w14:paraId="6F9E8A40" w14:textId="77777777" w:rsidR="00746B3D" w:rsidRDefault="00746B3D" w:rsidP="00746B3D">
      <w:pPr>
        <w:pStyle w:val="ListParagraph"/>
        <w:tabs>
          <w:tab w:val="left" w:pos="840"/>
        </w:tabs>
        <w:spacing w:line="412" w:lineRule="auto"/>
        <w:ind w:left="700" w:right="4538" w:firstLine="0"/>
      </w:pPr>
    </w:p>
    <w:p w14:paraId="24EBE7A4" w14:textId="1904FE5A" w:rsidR="00567F0F" w:rsidRDefault="0083516B" w:rsidP="00746B3D">
      <w:pPr>
        <w:pStyle w:val="ListParagraph"/>
        <w:numPr>
          <w:ilvl w:val="0"/>
          <w:numId w:val="9"/>
        </w:numPr>
        <w:tabs>
          <w:tab w:val="left" w:pos="840"/>
        </w:tabs>
        <w:spacing w:line="412" w:lineRule="auto"/>
        <w:ind w:right="4538" w:firstLine="0"/>
      </w:pPr>
      <w:r>
        <w:t>Proof</w:t>
      </w:r>
      <w:r w:rsidRPr="00746B3D">
        <w:rPr>
          <w:spacing w:val="1"/>
        </w:rPr>
        <w:t xml:space="preserve"> </w:t>
      </w:r>
      <w:r>
        <w:t>of</w:t>
      </w:r>
      <w:r w:rsidRPr="00746B3D">
        <w:rPr>
          <w:spacing w:val="2"/>
        </w:rPr>
        <w:t xml:space="preserve"> </w:t>
      </w:r>
      <w:r>
        <w:t>immunisations,</w:t>
      </w:r>
      <w:r w:rsidRPr="00746B3D">
        <w:rPr>
          <w:spacing w:val="-2"/>
        </w:rPr>
        <w:t xml:space="preserve"> </w:t>
      </w:r>
      <w:r>
        <w:t>including Hep</w:t>
      </w:r>
      <w:r w:rsidRPr="00746B3D">
        <w:rPr>
          <w:spacing w:val="-1"/>
        </w:rPr>
        <w:t xml:space="preserve"> </w:t>
      </w:r>
      <w:r>
        <w:t>B</w:t>
      </w:r>
    </w:p>
    <w:p w14:paraId="09225546" w14:textId="3FAC32A9" w:rsidR="00567F0F" w:rsidRDefault="0083516B">
      <w:pPr>
        <w:pStyle w:val="BodyText"/>
        <w:spacing w:line="256" w:lineRule="auto"/>
        <w:ind w:right="764"/>
      </w:pPr>
      <w:r>
        <w:t>Please</w:t>
      </w:r>
      <w:r>
        <w:rPr>
          <w:spacing w:val="-1"/>
        </w:rPr>
        <w:t xml:space="preserve"> </w:t>
      </w:r>
      <w:r>
        <w:t>not</w:t>
      </w:r>
      <w:r w:rsidR="00746B3D">
        <w:t>e,</w:t>
      </w:r>
      <w:r>
        <w:t xml:space="preserve">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Derbyshire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Chambers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6) you</w:t>
      </w:r>
      <w:r>
        <w:rPr>
          <w:spacing w:val="-3"/>
        </w:rPr>
        <w:t xml:space="preserve"> </w:t>
      </w:r>
      <w:r>
        <w:t>will be</w:t>
      </w:r>
      <w:r>
        <w:rPr>
          <w:spacing w:val="-59"/>
        </w:rPr>
        <w:t xml:space="preserve"> </w:t>
      </w:r>
      <w:r>
        <w:t>guided through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</w:p>
    <w:p w14:paraId="5D09BB13" w14:textId="77777777" w:rsidR="00567F0F" w:rsidRDefault="00567F0F">
      <w:pPr>
        <w:spacing w:line="256" w:lineRule="auto"/>
      </w:pPr>
    </w:p>
    <w:p w14:paraId="544F7D4C" w14:textId="77777777" w:rsidR="00FD75FB" w:rsidRDefault="00FD75FB" w:rsidP="00FD75FB">
      <w:pPr>
        <w:spacing w:line="256" w:lineRule="auto"/>
        <w:rPr>
          <w:i/>
        </w:rPr>
      </w:pPr>
      <w:r>
        <w:tab/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all:</w:t>
      </w:r>
    </w:p>
    <w:p w14:paraId="0886BDD4" w14:textId="77777777" w:rsidR="00FD75FB" w:rsidRDefault="00FD75FB" w:rsidP="00FD75F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Indemnity</w:t>
      </w:r>
      <w:r>
        <w:rPr>
          <w:spacing w:val="-6"/>
        </w:rPr>
        <w:t xml:space="preserve"> </w:t>
      </w:r>
      <w:r>
        <w:t>Insurance</w:t>
      </w:r>
    </w:p>
    <w:p w14:paraId="342D331A" w14:textId="77777777" w:rsidR="00FD75FB" w:rsidRDefault="00FD75FB" w:rsidP="00FD75F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Level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Safeguarding/Adult</w:t>
      </w:r>
      <w:r>
        <w:rPr>
          <w:spacing w:val="-4"/>
        </w:rPr>
        <w:t xml:space="preserve"> </w:t>
      </w:r>
      <w:r>
        <w:t>Safeguarding</w:t>
      </w:r>
    </w:p>
    <w:p w14:paraId="450E320E" w14:textId="77777777" w:rsidR="00FD75FB" w:rsidRDefault="00FD75FB" w:rsidP="00FD75F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Advanced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Training</w:t>
      </w:r>
    </w:p>
    <w:p w14:paraId="4CA3131C" w14:textId="77777777" w:rsidR="00FD75FB" w:rsidRDefault="00FD75FB" w:rsidP="00FD75F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Car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use)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visit</w:t>
      </w:r>
    </w:p>
    <w:p w14:paraId="04D66961" w14:textId="77777777" w:rsidR="00746B3D" w:rsidRDefault="00746B3D">
      <w:pPr>
        <w:spacing w:line="256" w:lineRule="auto"/>
      </w:pPr>
    </w:p>
    <w:p w14:paraId="7008C1AC" w14:textId="77777777" w:rsidR="00746B3D" w:rsidRDefault="00746B3D">
      <w:pPr>
        <w:spacing w:line="256" w:lineRule="auto"/>
      </w:pPr>
    </w:p>
    <w:p w14:paraId="24FDD445" w14:textId="29B91E70" w:rsidR="00746B3D" w:rsidRPr="00746B3D" w:rsidRDefault="00746B3D" w:rsidP="00746B3D">
      <w:pPr>
        <w:pStyle w:val="Heading1"/>
        <w:spacing w:before="163"/>
        <w:rPr>
          <w:color w:val="47C8F6"/>
        </w:rPr>
      </w:pPr>
      <w:r>
        <w:tab/>
      </w:r>
      <w:r>
        <w:rPr>
          <w:color w:val="47C8F6"/>
        </w:rPr>
        <w:t>Buddy</w:t>
      </w:r>
    </w:p>
    <w:p w14:paraId="6F08AC44" w14:textId="77777777" w:rsidR="00746B3D" w:rsidRDefault="00746B3D">
      <w:pPr>
        <w:spacing w:line="256" w:lineRule="auto"/>
      </w:pPr>
    </w:p>
    <w:p w14:paraId="561D50F3" w14:textId="74E0C136" w:rsidR="00746B3D" w:rsidRDefault="00746B3D">
      <w:pPr>
        <w:spacing w:line="256" w:lineRule="auto"/>
      </w:pPr>
      <w:r>
        <w:tab/>
        <w:t xml:space="preserve">It’s really important to think about having a buddy – someone you can ask questions of, </w:t>
      </w:r>
    </w:p>
    <w:p w14:paraId="2ADAD7A1" w14:textId="4EA87E56" w:rsidR="00746B3D" w:rsidRDefault="00746B3D">
      <w:pPr>
        <w:spacing w:line="256" w:lineRule="auto"/>
      </w:pPr>
      <w:r>
        <w:tab/>
        <w:t xml:space="preserve">whether they are clinical or non – clinical, someone who knows you might want to ask </w:t>
      </w:r>
    </w:p>
    <w:p w14:paraId="01F0E6E0" w14:textId="77777777" w:rsidR="00D04611" w:rsidRDefault="00746B3D">
      <w:pPr>
        <w:spacing w:line="256" w:lineRule="auto"/>
      </w:pPr>
      <w:r>
        <w:tab/>
      </w:r>
      <w:r w:rsidR="00D04611">
        <w:t xml:space="preserve">questions during the course of the working day and someone that you sense will be happy to </w:t>
      </w:r>
    </w:p>
    <w:p w14:paraId="784A2D1B" w14:textId="77777777" w:rsidR="00FD75FB" w:rsidRDefault="00D04611" w:rsidP="00FD75FB">
      <w:pPr>
        <w:spacing w:line="256" w:lineRule="auto"/>
      </w:pPr>
      <w:r>
        <w:tab/>
        <w:t>find those few moments to su</w:t>
      </w:r>
      <w:r w:rsidR="00FD75FB">
        <w:t xml:space="preserve">pport you. </w:t>
      </w:r>
    </w:p>
    <w:p w14:paraId="3F2CA50B" w14:textId="77777777" w:rsidR="00FD75FB" w:rsidRDefault="00FD75FB" w:rsidP="00FD75FB">
      <w:pPr>
        <w:spacing w:line="256" w:lineRule="auto"/>
      </w:pPr>
    </w:p>
    <w:p w14:paraId="40B3B8B7" w14:textId="77777777" w:rsidR="00FD75FB" w:rsidRDefault="00FD75FB" w:rsidP="00FD75FB">
      <w:pPr>
        <w:spacing w:line="256" w:lineRule="auto"/>
      </w:pPr>
    </w:p>
    <w:p w14:paraId="5A36D427" w14:textId="2720F2B7" w:rsidR="00567F0F" w:rsidRDefault="00FD75FB" w:rsidP="00FD75FB">
      <w:pPr>
        <w:spacing w:line="256" w:lineRule="auto"/>
      </w:pPr>
      <w:r>
        <w:tab/>
      </w:r>
    </w:p>
    <w:p w14:paraId="0475C6B8" w14:textId="77777777" w:rsidR="00567F0F" w:rsidRDefault="00567F0F">
      <w:pPr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6E54523F" w14:textId="77777777" w:rsidR="00696CFD" w:rsidRDefault="00696CFD">
      <w:pPr>
        <w:pStyle w:val="Heading1"/>
        <w:rPr>
          <w:color w:val="B03976"/>
        </w:rPr>
      </w:pPr>
    </w:p>
    <w:p w14:paraId="35553F8F" w14:textId="74474CA5" w:rsidR="00567F0F" w:rsidRDefault="0083516B">
      <w:pPr>
        <w:pStyle w:val="Heading1"/>
      </w:pPr>
      <w:r>
        <w:rPr>
          <w:color w:val="B03976"/>
        </w:rPr>
        <w:t>Section 4:</w:t>
      </w:r>
      <w:r>
        <w:rPr>
          <w:color w:val="B03976"/>
          <w:spacing w:val="-3"/>
        </w:rPr>
        <w:t xml:space="preserve"> </w:t>
      </w:r>
      <w:r>
        <w:rPr>
          <w:color w:val="B03976"/>
        </w:rPr>
        <w:t>IT/Computer</w:t>
      </w:r>
      <w:r>
        <w:rPr>
          <w:color w:val="B03976"/>
          <w:spacing w:val="-2"/>
        </w:rPr>
        <w:t xml:space="preserve"> </w:t>
      </w:r>
      <w:r>
        <w:rPr>
          <w:color w:val="B03976"/>
        </w:rPr>
        <w:t>Tips</w:t>
      </w:r>
    </w:p>
    <w:p w14:paraId="22742C10" w14:textId="77777777" w:rsidR="00567F0F" w:rsidRDefault="0083516B">
      <w:pPr>
        <w:pStyle w:val="BodyText"/>
        <w:spacing w:before="184" w:line="256" w:lineRule="auto"/>
        <w:ind w:right="719"/>
      </w:pPr>
      <w:r>
        <w:t>Taking a little time to have things set up in advance can save time in consultations and avoid</w:t>
      </w:r>
      <w:r>
        <w:rPr>
          <w:spacing w:val="-59"/>
        </w:rPr>
        <w:t xml:space="preserve"> </w:t>
      </w:r>
      <w:r>
        <w:t>unnecessary</w:t>
      </w:r>
      <w:r>
        <w:rPr>
          <w:spacing w:val="-3"/>
        </w:rPr>
        <w:t xml:space="preserve"> </w:t>
      </w:r>
      <w:r>
        <w:t>hold ups</w:t>
      </w:r>
      <w:r>
        <w:rPr>
          <w:spacing w:val="-2"/>
        </w:rPr>
        <w:t xml:space="preserve"> </w:t>
      </w:r>
      <w:r>
        <w:t>and glitches.</w:t>
      </w:r>
    </w:p>
    <w:p w14:paraId="5DCB36DB" w14:textId="77777777" w:rsidR="00567F0F" w:rsidRDefault="0083516B">
      <w:pPr>
        <w:pStyle w:val="Heading1"/>
        <w:spacing w:before="162"/>
      </w:pPr>
      <w:r>
        <w:rPr>
          <w:color w:val="47C8F6"/>
        </w:rPr>
        <w:t>General</w:t>
      </w:r>
    </w:p>
    <w:p w14:paraId="58044F9E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Smart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email your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to activate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</w:p>
    <w:p w14:paraId="386F34FE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Computer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printer)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patient</w:t>
      </w:r>
    </w:p>
    <w:p w14:paraId="1D50D0E3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Printer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kept)</w:t>
      </w:r>
    </w:p>
    <w:p w14:paraId="406A5B6C" w14:textId="77777777" w:rsidR="00567F0F" w:rsidRDefault="0083516B">
      <w:pPr>
        <w:pStyle w:val="Heading1"/>
        <w:spacing w:before="179"/>
      </w:pPr>
      <w:r>
        <w:rPr>
          <w:color w:val="47C8F6"/>
        </w:rPr>
        <w:t>Logins</w:t>
      </w:r>
    </w:p>
    <w:p w14:paraId="4B421899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5" w:line="254" w:lineRule="auto"/>
        <w:ind w:left="1060" w:right="996" w:hanging="360"/>
      </w:pPr>
      <w:r>
        <w:t>Windows</w:t>
      </w:r>
      <w:r>
        <w:rPr>
          <w:spacing w:val="-3"/>
        </w:rPr>
        <w:t xml:space="preserve"> </w:t>
      </w:r>
      <w:r>
        <w:t>login,</w:t>
      </w:r>
      <w:r>
        <w:rPr>
          <w:spacing w:val="-3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login,</w:t>
      </w:r>
      <w:r>
        <w:rPr>
          <w:spacing w:val="-4"/>
        </w:rPr>
        <w:t xml:space="preserve"> </w:t>
      </w:r>
      <w:r>
        <w:t>ICE/test</w:t>
      </w:r>
      <w:r>
        <w:rPr>
          <w:spacing w:val="-5"/>
        </w:rPr>
        <w:t xml:space="preserve"> </w:t>
      </w:r>
      <w:r>
        <w:t>requesting,</w:t>
      </w:r>
      <w:r>
        <w:rPr>
          <w:spacing w:val="-4"/>
        </w:rPr>
        <w:t xml:space="preserve"> </w:t>
      </w:r>
      <w:r>
        <w:t>Intranet,</w:t>
      </w:r>
      <w:r>
        <w:rPr>
          <w:spacing w:val="-5"/>
        </w:rPr>
        <w:t xml:space="preserve"> </w:t>
      </w:r>
      <w:r>
        <w:t>Dictation,</w:t>
      </w:r>
      <w:r>
        <w:rPr>
          <w:spacing w:val="-2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email,</w:t>
      </w:r>
      <w:r>
        <w:rPr>
          <w:spacing w:val="-58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Stream</w:t>
      </w:r>
    </w:p>
    <w:p w14:paraId="41B681AB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40"/>
        <w:ind w:left="839" w:hanging="140"/>
      </w:pPr>
      <w:r>
        <w:t>Consider</w:t>
      </w:r>
      <w:r>
        <w:rPr>
          <w:spacing w:val="-2"/>
        </w:rPr>
        <w:t xml:space="preserve"> </w:t>
      </w:r>
      <w:r>
        <w:t>logins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GP</w:t>
      </w:r>
      <w:r>
        <w:rPr>
          <w:spacing w:val="-7"/>
        </w:rPr>
        <w:t xml:space="preserve"> </w:t>
      </w:r>
      <w:r>
        <w:t>access,</w:t>
      </w:r>
      <w:r>
        <w:rPr>
          <w:spacing w:val="-4"/>
        </w:rPr>
        <w:t xml:space="preserve"> </w:t>
      </w:r>
      <w:r>
        <w:t>Notis</w:t>
      </w:r>
    </w:p>
    <w:p w14:paraId="11996008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Instant</w:t>
      </w:r>
      <w:r>
        <w:rPr>
          <w:spacing w:val="-3"/>
        </w:rPr>
        <w:t xml:space="preserve"> </w:t>
      </w:r>
      <w:r>
        <w:t>messaging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familiarise</w:t>
      </w:r>
      <w:r>
        <w:rPr>
          <w:spacing w:val="-2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</w:p>
    <w:p w14:paraId="4405BD64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Ask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circulars/update</w:t>
      </w:r>
      <w:r>
        <w:rPr>
          <w:spacing w:val="-2"/>
        </w:rPr>
        <w:t xml:space="preserve"> </w:t>
      </w:r>
      <w:r>
        <w:t>lists</w:t>
      </w:r>
    </w:p>
    <w:p w14:paraId="2B3F7ECB" w14:textId="77777777" w:rsidR="00567F0F" w:rsidRDefault="00567F0F">
      <w:pPr>
        <w:pStyle w:val="BodyText"/>
        <w:spacing w:before="6"/>
        <w:ind w:left="0"/>
        <w:rPr>
          <w:sz w:val="31"/>
        </w:rPr>
      </w:pPr>
    </w:p>
    <w:p w14:paraId="3DF006F1" w14:textId="77777777" w:rsidR="00567F0F" w:rsidRDefault="0083516B">
      <w:pPr>
        <w:pStyle w:val="Heading1"/>
        <w:spacing w:before="0"/>
      </w:pPr>
      <w:r>
        <w:rPr>
          <w:color w:val="47C8F6"/>
        </w:rPr>
        <w:t>F12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Pathfinder</w:t>
      </w:r>
    </w:p>
    <w:p w14:paraId="3C47132F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4" w:line="259" w:lineRule="auto"/>
        <w:ind w:right="724" w:firstLine="0"/>
      </w:pPr>
      <w:r>
        <w:t>SystmOne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streamlining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F12</w:t>
      </w:r>
      <w:r>
        <w:rPr>
          <w:spacing w:val="-4"/>
        </w:rPr>
        <w:t xml:space="preserve"> </w:t>
      </w:r>
      <w:r>
        <w:t>pathfinder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referrals</w:t>
      </w:r>
      <w:r>
        <w:rPr>
          <w:spacing w:val="-58"/>
        </w:rPr>
        <w:t xml:space="preserve"> </w:t>
      </w:r>
      <w:r>
        <w:t xml:space="preserve">and guidelines </w:t>
      </w:r>
      <w:proofErr w:type="gramStart"/>
      <w:r>
        <w:t>e.g.</w:t>
      </w:r>
      <w:proofErr w:type="gramEnd"/>
      <w:r>
        <w:t xml:space="preserve"> referrals, advice and guidance forms, guidelines for individual specialty,</w:t>
      </w:r>
      <w:r>
        <w:rPr>
          <w:spacing w:val="1"/>
        </w:rPr>
        <w:t xml:space="preserve"> </w:t>
      </w:r>
      <w:r>
        <w:t>service restrictions, acute care numbers and protocols, 2WW referrals, community referrals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safeguarding.</w:t>
      </w:r>
    </w:p>
    <w:p w14:paraId="0DB7BE6E" w14:textId="77777777" w:rsidR="00567F0F" w:rsidRDefault="0083516B">
      <w:pPr>
        <w:pStyle w:val="Heading1"/>
        <w:spacing w:before="158"/>
      </w:pPr>
      <w:r>
        <w:rPr>
          <w:color w:val="47C8F6"/>
        </w:rPr>
        <w:t>Derbyshire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Medicines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Management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Website</w:t>
      </w:r>
    </w:p>
    <w:p w14:paraId="5D1138F5" w14:textId="77777777" w:rsidR="00567F0F" w:rsidRDefault="00434209">
      <w:pPr>
        <w:pStyle w:val="BodyText"/>
        <w:spacing w:before="180"/>
      </w:pPr>
      <w:hyperlink r:id="rId20">
        <w:r w:rsidR="0083516B">
          <w:rPr>
            <w:color w:val="0000FF"/>
            <w:u w:val="single" w:color="0000FF"/>
          </w:rPr>
          <w:t>http://www.derbyshiremedicinesmanagement.nhs.uk/</w:t>
        </w:r>
      </w:hyperlink>
    </w:p>
    <w:p w14:paraId="78C2F547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1"/>
        <w:ind w:left="839" w:hanging="140"/>
      </w:pP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t>formularies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protocols.</w:t>
      </w:r>
    </w:p>
    <w:p w14:paraId="5C42AB8D" w14:textId="77777777" w:rsidR="0015439C" w:rsidRDefault="0015439C">
      <w:pPr>
        <w:pStyle w:val="Heading1"/>
        <w:spacing w:before="180"/>
        <w:rPr>
          <w:color w:val="47C8F6"/>
        </w:rPr>
      </w:pPr>
    </w:p>
    <w:p w14:paraId="6A48A2AC" w14:textId="029654DF" w:rsidR="00567F0F" w:rsidRDefault="0083516B">
      <w:pPr>
        <w:pStyle w:val="Heading1"/>
        <w:spacing w:before="180"/>
      </w:pPr>
      <w:r>
        <w:rPr>
          <w:color w:val="47C8F6"/>
        </w:rPr>
        <w:t>Fourteen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Fish</w:t>
      </w:r>
    </w:p>
    <w:p w14:paraId="7F95805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Useful</w:t>
      </w:r>
      <w:r>
        <w:rPr>
          <w:spacing w:val="-4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appraisals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CPD</w:t>
      </w:r>
    </w:p>
    <w:p w14:paraId="2568897B" w14:textId="77777777" w:rsidR="00567F0F" w:rsidRDefault="00567F0F">
      <w:pPr>
        <w:pStyle w:val="BodyText"/>
        <w:spacing w:before="6"/>
        <w:ind w:left="0"/>
        <w:rPr>
          <w:sz w:val="31"/>
        </w:rPr>
      </w:pPr>
    </w:p>
    <w:p w14:paraId="43A78DCB" w14:textId="77777777" w:rsidR="0015439C" w:rsidRDefault="0015439C">
      <w:pPr>
        <w:pStyle w:val="Heading1"/>
        <w:spacing w:before="0"/>
        <w:rPr>
          <w:color w:val="47C8F6"/>
        </w:rPr>
      </w:pPr>
    </w:p>
    <w:p w14:paraId="366EF672" w14:textId="04BC3771" w:rsidR="00567F0F" w:rsidRDefault="0083516B">
      <w:pPr>
        <w:pStyle w:val="Heading1"/>
        <w:spacing w:before="0"/>
      </w:pPr>
      <w:r>
        <w:rPr>
          <w:color w:val="47C8F6"/>
        </w:rPr>
        <w:t>TeamNet/Clarity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website</w:t>
      </w:r>
    </w:p>
    <w:p w14:paraId="59F1472F" w14:textId="5A142DFA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 w:line="256" w:lineRule="auto"/>
        <w:ind w:right="917" w:firstLine="0"/>
      </w:pPr>
      <w:r>
        <w:t xml:space="preserve">Useful website linked to </w:t>
      </w:r>
      <w:r w:rsidR="00E27DC7">
        <w:t>C</w:t>
      </w:r>
      <w:r>
        <w:t>larity appraisal to directly record CPD who also send out weekly</w:t>
      </w:r>
      <w:r>
        <w:rPr>
          <w:spacing w:val="-60"/>
        </w:rPr>
        <w:t xml:space="preserve"> </w:t>
      </w:r>
      <w:r>
        <w:t>bulletins</w:t>
      </w:r>
    </w:p>
    <w:p w14:paraId="1844B2C3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37"/>
        <w:ind w:left="839" w:hanging="140"/>
      </w:pPr>
      <w:r>
        <w:t>Clinical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guidelines/leaflets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webinars</w:t>
      </w:r>
    </w:p>
    <w:p w14:paraId="1E8AB0C5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Updates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ICS, Alliance,</w:t>
      </w:r>
      <w:r>
        <w:rPr>
          <w:spacing w:val="-1"/>
        </w:rPr>
        <w:t xml:space="preserve"> </w:t>
      </w:r>
      <w:r>
        <w:t>CSI,</w:t>
      </w:r>
      <w:r>
        <w:rPr>
          <w:spacing w:val="-3"/>
        </w:rPr>
        <w:t xml:space="preserve"> </w:t>
      </w:r>
      <w:r>
        <w:t>CCG,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team, LMC</w:t>
      </w:r>
    </w:p>
    <w:p w14:paraId="49AC2572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right="1170" w:firstLine="0"/>
      </w:pPr>
      <w:r>
        <w:t>Contacts - Useful telephone numbers for both clinical cares linked to NUH and for non-</w:t>
      </w:r>
      <w:r>
        <w:rPr>
          <w:spacing w:val="-59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 support</w:t>
      </w:r>
      <w:r>
        <w:rPr>
          <w:spacing w:val="-1"/>
        </w:rPr>
        <w:t xml:space="preserve"> </w:t>
      </w:r>
      <w:r>
        <w:t>roles</w:t>
      </w:r>
    </w:p>
    <w:p w14:paraId="6C2562E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39" w:line="254" w:lineRule="auto"/>
        <w:ind w:right="2445" w:firstLine="0"/>
      </w:pPr>
      <w:r>
        <w:t>Many practices also use their calendar, check with your practice manager</w:t>
      </w:r>
      <w:r>
        <w:rPr>
          <w:spacing w:val="-60"/>
        </w:rPr>
        <w:t xml:space="preserve"> </w:t>
      </w:r>
      <w:r>
        <w:t>https://teamnet.clarity.co.uk.</w:t>
      </w:r>
    </w:p>
    <w:p w14:paraId="714F0AC2" w14:textId="77777777" w:rsidR="00567F0F" w:rsidRDefault="0083516B">
      <w:pPr>
        <w:spacing w:before="167"/>
        <w:ind w:left="700"/>
        <w:rPr>
          <w:i/>
        </w:rPr>
      </w:pPr>
      <w:r>
        <w:rPr>
          <w:i/>
        </w:rPr>
        <w:t>References:</w:t>
      </w:r>
      <w:r>
        <w:rPr>
          <w:i/>
          <w:spacing w:val="-3"/>
        </w:rPr>
        <w:t xml:space="preserve"> </w:t>
      </w:r>
      <w:r>
        <w:rPr>
          <w:i/>
        </w:rPr>
        <w:t>NASGP</w:t>
      </w:r>
      <w:r>
        <w:rPr>
          <w:i/>
          <w:spacing w:val="-7"/>
        </w:rPr>
        <w:t xml:space="preserve"> </w:t>
      </w:r>
      <w:r>
        <w:rPr>
          <w:i/>
        </w:rPr>
        <w:t>induction</w:t>
      </w:r>
      <w:r>
        <w:rPr>
          <w:i/>
          <w:spacing w:val="-4"/>
        </w:rPr>
        <w:t xml:space="preserve"> </w:t>
      </w:r>
      <w:r>
        <w:rPr>
          <w:i/>
        </w:rPr>
        <w:t>advice</w:t>
      </w:r>
      <w:r>
        <w:rPr>
          <w:i/>
          <w:spacing w:val="-2"/>
        </w:rPr>
        <w:t xml:space="preserve"> </w:t>
      </w:r>
      <w:hyperlink r:id="rId21">
        <w:r>
          <w:rPr>
            <w:i/>
            <w:color w:val="0000FF"/>
            <w:u w:val="single" w:color="0000FF"/>
          </w:rPr>
          <w:t>https://www.nasgp.org.uk/spip/</w:t>
        </w:r>
      </w:hyperlink>
    </w:p>
    <w:p w14:paraId="005C9729" w14:textId="77777777" w:rsidR="00567F0F" w:rsidRDefault="00567F0F">
      <w:pPr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30755A46" w14:textId="77777777" w:rsidR="00DB1B6F" w:rsidRDefault="00DB1B6F">
      <w:pPr>
        <w:pStyle w:val="Heading1"/>
        <w:rPr>
          <w:color w:val="B03976"/>
        </w:rPr>
      </w:pPr>
    </w:p>
    <w:p w14:paraId="7B1FBBE9" w14:textId="3000F9A1" w:rsidR="00567F0F" w:rsidRDefault="0083516B">
      <w:pPr>
        <w:pStyle w:val="Heading1"/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5:</w:t>
      </w:r>
      <w:r>
        <w:rPr>
          <w:color w:val="B03976"/>
          <w:spacing w:val="-3"/>
        </w:rPr>
        <w:t xml:space="preserve"> </w:t>
      </w:r>
      <w:r>
        <w:rPr>
          <w:color w:val="B03976"/>
        </w:rPr>
        <w:t>Preparing</w:t>
      </w:r>
      <w:r>
        <w:rPr>
          <w:color w:val="B03976"/>
          <w:spacing w:val="-3"/>
        </w:rPr>
        <w:t xml:space="preserve"> </w:t>
      </w:r>
      <w:r>
        <w:rPr>
          <w:color w:val="B03976"/>
        </w:rPr>
        <w:t>your doctor’s bag</w:t>
      </w:r>
    </w:p>
    <w:p w14:paraId="0B78C672" w14:textId="77777777" w:rsidR="00567F0F" w:rsidRDefault="0083516B" w:rsidP="00422901">
      <w:pPr>
        <w:pStyle w:val="BodyText"/>
        <w:spacing w:before="184" w:line="259" w:lineRule="auto"/>
        <w:ind w:right="854"/>
        <w:jc w:val="both"/>
      </w:pPr>
      <w:r>
        <w:t>Different practices will have different equipment available for salaried and locum GPs. Most</w:t>
      </w:r>
      <w:r>
        <w:rPr>
          <w:spacing w:val="-59"/>
        </w:rPr>
        <w:t xml:space="preserve"> </w:t>
      </w:r>
      <w:r>
        <w:t>locum GPs re-stock their own doctor’s bags whereas salaried GPs may be able to use</w:t>
      </w:r>
      <w:r>
        <w:rPr>
          <w:spacing w:val="1"/>
        </w:rPr>
        <w:t xml:space="preserve"> </w:t>
      </w:r>
      <w:r>
        <w:t>practice supplies. It is worth considering what you need for a typical surgery or home visit.</w:t>
      </w:r>
      <w:r>
        <w:rPr>
          <w:spacing w:val="1"/>
        </w:rPr>
        <w:t xml:space="preserve"> </w:t>
      </w:r>
      <w:r>
        <w:t>Some useful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are listed below.</w:t>
      </w:r>
    </w:p>
    <w:p w14:paraId="3361BB63" w14:textId="77777777" w:rsidR="00567F0F" w:rsidRDefault="00567F0F">
      <w:pPr>
        <w:spacing w:line="259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475E92BE" w14:textId="77777777" w:rsidR="00567F0F" w:rsidRDefault="0083516B">
      <w:pPr>
        <w:pStyle w:val="BodyText"/>
        <w:spacing w:before="155" w:line="410" w:lineRule="auto"/>
        <w:ind w:right="255"/>
      </w:pPr>
      <w:r>
        <w:t>Stethoscope</w:t>
      </w:r>
      <w:r>
        <w:rPr>
          <w:spacing w:val="1"/>
        </w:rPr>
        <w:t xml:space="preserve"> </w:t>
      </w:r>
      <w:r>
        <w:t>Otoscope</w:t>
      </w:r>
      <w:r>
        <w:rPr>
          <w:spacing w:val="1"/>
        </w:rPr>
        <w:t xml:space="preserve"> </w:t>
      </w:r>
      <w:r>
        <w:t>Ophthalmoscope</w:t>
      </w:r>
      <w:r>
        <w:rPr>
          <w:spacing w:val="-59"/>
        </w:rPr>
        <w:t xml:space="preserve"> </w:t>
      </w:r>
      <w:r>
        <w:t>BP machine</w:t>
      </w:r>
      <w:r>
        <w:rPr>
          <w:spacing w:val="1"/>
        </w:rPr>
        <w:t xml:space="preserve"> </w:t>
      </w:r>
      <w:r>
        <w:t>Tendon hammer</w:t>
      </w:r>
      <w:r>
        <w:rPr>
          <w:spacing w:val="-58"/>
        </w:rPr>
        <w:t xml:space="preserve"> </w:t>
      </w:r>
      <w:r>
        <w:t>Gloves</w:t>
      </w:r>
    </w:p>
    <w:p w14:paraId="12304B55" w14:textId="77777777" w:rsidR="00567F0F" w:rsidRDefault="0083516B">
      <w:pPr>
        <w:spacing w:before="4" w:line="410" w:lineRule="auto"/>
        <w:ind w:left="700" w:right="38"/>
        <w:rPr>
          <w:i/>
        </w:rPr>
      </w:pPr>
      <w:r>
        <w:t>Tongue depressors</w:t>
      </w:r>
      <w:r>
        <w:rPr>
          <w:spacing w:val="-59"/>
        </w:rPr>
        <w:t xml:space="preserve"> </w:t>
      </w:r>
      <w:r>
        <w:t>Thermometer</w:t>
      </w:r>
      <w:r>
        <w:rPr>
          <w:spacing w:val="1"/>
        </w:rPr>
        <w:t xml:space="preserve"> </w:t>
      </w:r>
      <w:r>
        <w:t>Pulse oximeter</w:t>
      </w:r>
      <w:r>
        <w:rPr>
          <w:spacing w:val="1"/>
        </w:rPr>
        <w:t xml:space="preserve"> </w:t>
      </w:r>
      <w:r>
        <w:rPr>
          <w:i/>
        </w:rPr>
        <w:t>Emergency</w:t>
      </w:r>
      <w:r>
        <w:rPr>
          <w:i/>
          <w:spacing w:val="-2"/>
        </w:rPr>
        <w:t xml:space="preserve"> </w:t>
      </w:r>
      <w:r>
        <w:rPr>
          <w:i/>
        </w:rPr>
        <w:t>drugs</w:t>
      </w:r>
    </w:p>
    <w:p w14:paraId="61C6BA38" w14:textId="77777777" w:rsidR="00567F0F" w:rsidRDefault="0083516B">
      <w:pPr>
        <w:pStyle w:val="BodyText"/>
        <w:spacing w:before="155" w:line="412" w:lineRule="auto"/>
        <w:ind w:right="1906"/>
      </w:pPr>
      <w:r>
        <w:br w:type="column"/>
      </w:r>
      <w:r>
        <w:t>Phlebotomy kit and sharps bin</w:t>
      </w:r>
      <w:r>
        <w:rPr>
          <w:spacing w:val="-59"/>
        </w:rPr>
        <w:t xml:space="preserve"> </w:t>
      </w:r>
      <w:r>
        <w:t>Urine</w:t>
      </w:r>
      <w:r>
        <w:rPr>
          <w:spacing w:val="-1"/>
        </w:rPr>
        <w:t xml:space="preserve"> </w:t>
      </w:r>
      <w:r>
        <w:t>dipsticks</w:t>
      </w:r>
    </w:p>
    <w:p w14:paraId="1FE2D4FB" w14:textId="77777777" w:rsidR="00567F0F" w:rsidRDefault="0083516B">
      <w:pPr>
        <w:pStyle w:val="BodyText"/>
        <w:spacing w:line="410" w:lineRule="auto"/>
        <w:ind w:right="3235"/>
      </w:pPr>
      <w:r>
        <w:t>Urine pots</w:t>
      </w:r>
      <w:r>
        <w:rPr>
          <w:spacing w:val="1"/>
        </w:rPr>
        <w:t xml:space="preserve"> </w:t>
      </w:r>
      <w:r>
        <w:t>Glucometer</w:t>
      </w:r>
      <w:r>
        <w:rPr>
          <w:spacing w:val="1"/>
        </w:rPr>
        <w:t xml:space="preserve"> </w:t>
      </w:r>
      <w:r>
        <w:t>Peak flow meter</w:t>
      </w:r>
      <w:r>
        <w:rPr>
          <w:spacing w:val="-59"/>
        </w:rPr>
        <w:t xml:space="preserve"> </w:t>
      </w:r>
      <w:r>
        <w:t>Lubricant jelly</w:t>
      </w:r>
      <w:r>
        <w:rPr>
          <w:spacing w:val="1"/>
        </w:rPr>
        <w:t xml:space="preserve"> </w:t>
      </w:r>
      <w:r>
        <w:t>Alcohol hand gel</w:t>
      </w:r>
      <w:r>
        <w:rPr>
          <w:spacing w:val="-59"/>
        </w:rPr>
        <w:t xml:space="preserve"> </w:t>
      </w:r>
      <w:r>
        <w:t>Pregnancy tests</w:t>
      </w:r>
      <w:r>
        <w:rPr>
          <w:spacing w:val="-59"/>
        </w:rPr>
        <w:t xml:space="preserve"> </w:t>
      </w:r>
      <w:r>
        <w:t>Swabs</w:t>
      </w:r>
    </w:p>
    <w:p w14:paraId="5C116478" w14:textId="77777777" w:rsidR="00567F0F" w:rsidRDefault="00567F0F">
      <w:pPr>
        <w:spacing w:line="410" w:lineRule="auto"/>
        <w:sectPr w:rsidR="00567F0F">
          <w:type w:val="continuous"/>
          <w:pgSz w:w="11900" w:h="16850"/>
          <w:pgMar w:top="1600" w:right="720" w:bottom="280" w:left="740" w:header="141" w:footer="1070" w:gutter="0"/>
          <w:cols w:num="2" w:space="720" w:equalWidth="0">
            <w:col w:w="2639" w:space="2227"/>
            <w:col w:w="5574"/>
          </w:cols>
        </w:sectPr>
      </w:pPr>
    </w:p>
    <w:p w14:paraId="22482DC8" w14:textId="77777777" w:rsidR="00567F0F" w:rsidRDefault="0083516B">
      <w:pPr>
        <w:pStyle w:val="BodyText"/>
        <w:spacing w:before="6" w:line="259" w:lineRule="auto"/>
        <w:ind w:right="713"/>
      </w:pPr>
      <w:r>
        <w:t>Some GPs carry a selection of emergency drugs. The exact drugs may depend on your area</w:t>
      </w:r>
      <w:r>
        <w:rPr>
          <w:spacing w:val="-59"/>
        </w:rPr>
        <w:t xml:space="preserve"> </w:t>
      </w:r>
      <w:r>
        <w:t>(e.g. proximity to A+E services and 24-hour pharmacists) and the medical conditions you are</w:t>
      </w:r>
      <w:r>
        <w:rPr>
          <w:spacing w:val="-59"/>
        </w:rPr>
        <w:t xml:space="preserve"> </w:t>
      </w:r>
      <w:r>
        <w:t>likely to come across. Some practices supply their regular GPs with a supply of medications,</w:t>
      </w:r>
      <w:r>
        <w:rPr>
          <w:spacing w:val="-59"/>
        </w:rPr>
        <w:t xml:space="preserve"> </w:t>
      </w:r>
      <w:r>
        <w:t>but if you are a locum you will need to re-stock your own by doing a private prescription. 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 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controlled drugs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 safeguard</w:t>
      </w:r>
      <w:r>
        <w:rPr>
          <w:spacing w:val="-3"/>
        </w:rPr>
        <w:t xml:space="preserve"> </w:t>
      </w:r>
      <w:r>
        <w:t>these appropriately.</w:t>
      </w:r>
    </w:p>
    <w:p w14:paraId="4611117F" w14:textId="77777777" w:rsidR="00567F0F" w:rsidRDefault="0083516B">
      <w:pPr>
        <w:spacing w:before="155"/>
        <w:ind w:left="700"/>
        <w:rPr>
          <w:i/>
        </w:rPr>
      </w:pPr>
      <w:r>
        <w:rPr>
          <w:i/>
        </w:rPr>
        <w:t>Further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can</w:t>
      </w:r>
      <w:r>
        <w:rPr>
          <w:i/>
          <w:spacing w:val="-8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found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hyperlink r:id="rId22">
        <w:r>
          <w:rPr>
            <w:i/>
            <w:color w:val="0000FF"/>
            <w:u w:val="single" w:color="0000FF"/>
          </w:rPr>
          <w:t>https://locumorganiser.com/getting-started/doctors-bag/</w:t>
        </w:r>
      </w:hyperlink>
    </w:p>
    <w:p w14:paraId="17D905B0" w14:textId="77777777" w:rsidR="00567F0F" w:rsidRDefault="00567F0F">
      <w:pPr>
        <w:sectPr w:rsidR="00567F0F">
          <w:type w:val="continuous"/>
          <w:pgSz w:w="11900" w:h="16850"/>
          <w:pgMar w:top="1600" w:right="720" w:bottom="280" w:left="740" w:header="141" w:footer="1070" w:gutter="0"/>
          <w:cols w:space="720"/>
        </w:sectPr>
      </w:pPr>
    </w:p>
    <w:p w14:paraId="3D9BBE8D" w14:textId="77777777" w:rsidR="00DB1B6F" w:rsidRDefault="00DB1B6F">
      <w:pPr>
        <w:pStyle w:val="Heading1"/>
        <w:rPr>
          <w:color w:val="B03976"/>
        </w:rPr>
      </w:pPr>
    </w:p>
    <w:p w14:paraId="7BBBEE86" w14:textId="2114FF88" w:rsidR="00567F0F" w:rsidRDefault="0083516B">
      <w:pPr>
        <w:pStyle w:val="Heading1"/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6: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Keeping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up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to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date</w:t>
      </w:r>
    </w:p>
    <w:p w14:paraId="73BA96B8" w14:textId="196002B1" w:rsidR="00567F0F" w:rsidRDefault="0083516B">
      <w:pPr>
        <w:pStyle w:val="BodyText"/>
        <w:spacing w:before="184" w:line="256" w:lineRule="auto"/>
        <w:ind w:right="893"/>
        <w:jc w:val="both"/>
      </w:pPr>
      <w:r>
        <w:t>Without weekly VTS teaching to keep you up to date, you will need to start actively seeking</w:t>
      </w:r>
      <w:r>
        <w:rPr>
          <w:spacing w:val="-59"/>
        </w:rPr>
        <w:t xml:space="preserve"> </w:t>
      </w:r>
      <w:r>
        <w:t>out CPD. The good news is there is a huge variety of options available, so you just need to</w:t>
      </w:r>
      <w:r>
        <w:rPr>
          <w:spacing w:val="-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which suits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best!</w:t>
      </w:r>
    </w:p>
    <w:p w14:paraId="1353F068" w14:textId="77777777" w:rsidR="009F5D3E" w:rsidRDefault="009F5D3E">
      <w:pPr>
        <w:pStyle w:val="BodyText"/>
        <w:spacing w:before="184" w:line="256" w:lineRule="auto"/>
        <w:ind w:right="893"/>
        <w:jc w:val="both"/>
      </w:pPr>
    </w:p>
    <w:p w14:paraId="35C8AD74" w14:textId="5C4B6EBC" w:rsidR="00422901" w:rsidRDefault="00422901" w:rsidP="00422901">
      <w:pPr>
        <w:pStyle w:val="Heading1"/>
        <w:spacing w:before="165"/>
      </w:pPr>
      <w:r>
        <w:rPr>
          <w:color w:val="47C8F6"/>
        </w:rPr>
        <w:t xml:space="preserve">The New to Practice Scheme </w:t>
      </w:r>
    </w:p>
    <w:p w14:paraId="118703BA" w14:textId="4DD8D68F" w:rsidR="00422901" w:rsidRDefault="00422901">
      <w:pPr>
        <w:pStyle w:val="BodyText"/>
        <w:spacing w:before="184" w:line="256" w:lineRule="auto"/>
        <w:ind w:right="893"/>
        <w:jc w:val="both"/>
      </w:pPr>
      <w:r>
        <w:t xml:space="preserve">The New to Practice Scheme is an entitlement for all GPs in substantive roles in their first 2 years post CCT. </w:t>
      </w:r>
    </w:p>
    <w:p w14:paraId="12ABFCCD" w14:textId="5F65ABFE" w:rsidR="00422901" w:rsidRDefault="00422901">
      <w:pPr>
        <w:pStyle w:val="BodyText"/>
        <w:spacing w:before="184" w:line="256" w:lineRule="auto"/>
        <w:ind w:right="893"/>
        <w:jc w:val="both"/>
      </w:pPr>
      <w:r>
        <w:t xml:space="preserve">The national guidance is at </w:t>
      </w:r>
      <w:hyperlink r:id="rId23" w:history="1">
        <w:r>
          <w:rPr>
            <w:rStyle w:val="Hyperlink"/>
          </w:rPr>
          <w:t>PowerPoint Presentation (england.nhs.uk)</w:t>
        </w:r>
      </w:hyperlink>
    </w:p>
    <w:p w14:paraId="5A8411A7" w14:textId="163A90CA" w:rsidR="00422901" w:rsidRDefault="00422901">
      <w:pPr>
        <w:pStyle w:val="BodyText"/>
        <w:spacing w:before="184" w:line="256" w:lineRule="auto"/>
        <w:ind w:right="893"/>
        <w:jc w:val="both"/>
      </w:pPr>
      <w:r>
        <w:t xml:space="preserve">Here at GPTF we run the scheme for Derbyshire </w:t>
      </w:r>
      <w:hyperlink r:id="rId24" w:history="1">
        <w:r>
          <w:rPr>
            <w:rStyle w:val="Hyperlink"/>
          </w:rPr>
          <w:t>New To Practice | GP Task Force Derbyshire</w:t>
        </w:r>
      </w:hyperlink>
      <w:r>
        <w:t xml:space="preserve"> and are more than happy to talk you through the elements of shared learning, networking, mentoring and leadership opportunities that the scheme embraces. </w:t>
      </w:r>
    </w:p>
    <w:p w14:paraId="5FD1420A" w14:textId="77777777" w:rsidR="009F5D3E" w:rsidRDefault="009F5D3E" w:rsidP="000533EA">
      <w:pPr>
        <w:pStyle w:val="BodyText"/>
        <w:spacing w:before="184" w:line="256" w:lineRule="auto"/>
        <w:ind w:right="893"/>
        <w:jc w:val="both"/>
      </w:pPr>
    </w:p>
    <w:p w14:paraId="3BB1C164" w14:textId="4DA4D8B8" w:rsidR="006B2044" w:rsidRDefault="006B2044" w:rsidP="000533EA">
      <w:pPr>
        <w:pStyle w:val="Heading1"/>
        <w:spacing w:before="165"/>
        <w:jc w:val="both"/>
        <w:rPr>
          <w:color w:val="47C8F6"/>
        </w:rPr>
      </w:pPr>
      <w:r>
        <w:rPr>
          <w:color w:val="47C8F6"/>
        </w:rPr>
        <w:t>Fellowships</w:t>
      </w:r>
    </w:p>
    <w:p w14:paraId="341B58F7" w14:textId="77777777" w:rsidR="000533EA" w:rsidRDefault="006B2044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 w:rsidRPr="006B2044">
        <w:rPr>
          <w:b w:val="0"/>
          <w:bCs w:val="0"/>
          <w:sz w:val="22"/>
          <w:szCs w:val="22"/>
        </w:rPr>
        <w:t>S</w:t>
      </w:r>
      <w:r>
        <w:rPr>
          <w:b w:val="0"/>
          <w:bCs w:val="0"/>
          <w:sz w:val="22"/>
          <w:szCs w:val="22"/>
        </w:rPr>
        <w:t>imilarly, we host many of the fellowship opportunities that are available including</w:t>
      </w:r>
    </w:p>
    <w:p w14:paraId="3531930B" w14:textId="49E2ED0E" w:rsidR="000533EA" w:rsidRDefault="000533EA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</w:t>
      </w:r>
      <w:r w:rsidR="006B2044">
        <w:rPr>
          <w:b w:val="0"/>
          <w:bCs w:val="0"/>
          <w:sz w:val="22"/>
          <w:szCs w:val="22"/>
        </w:rPr>
        <w:t>railblazer fellowships and details appear on our website</w:t>
      </w:r>
      <w:r>
        <w:rPr>
          <w:b w:val="0"/>
          <w:bCs w:val="0"/>
          <w:sz w:val="22"/>
          <w:szCs w:val="22"/>
        </w:rPr>
        <w:t>:</w:t>
      </w:r>
      <w:r w:rsidR="006B2044">
        <w:rPr>
          <w:b w:val="0"/>
          <w:bCs w:val="0"/>
          <w:sz w:val="22"/>
          <w:szCs w:val="22"/>
        </w:rPr>
        <w:t xml:space="preserve"> </w:t>
      </w:r>
    </w:p>
    <w:p w14:paraId="481AE7AE" w14:textId="3B2FD600" w:rsidR="006B2044" w:rsidRDefault="00434209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hyperlink r:id="rId25" w:history="1">
        <w:r w:rsidR="006B2044" w:rsidRPr="006B2044">
          <w:rPr>
            <w:rStyle w:val="Hyperlink"/>
            <w:b w:val="0"/>
            <w:bCs w:val="0"/>
            <w:sz w:val="22"/>
            <w:szCs w:val="22"/>
          </w:rPr>
          <w:t>Fellowships | GP Task Force Derbyshire</w:t>
        </w:r>
      </w:hyperlink>
    </w:p>
    <w:p w14:paraId="090D8990" w14:textId="77777777" w:rsidR="009F5D3E" w:rsidRPr="006B2044" w:rsidRDefault="009F5D3E" w:rsidP="000533EA">
      <w:pPr>
        <w:pStyle w:val="Heading1"/>
        <w:spacing w:before="165"/>
        <w:jc w:val="both"/>
        <w:rPr>
          <w:b w:val="0"/>
          <w:bCs w:val="0"/>
          <w:sz w:val="22"/>
          <w:szCs w:val="22"/>
        </w:rPr>
      </w:pPr>
    </w:p>
    <w:p w14:paraId="5834FD6A" w14:textId="77777777" w:rsidR="00567F0F" w:rsidRDefault="0083516B" w:rsidP="000533EA">
      <w:pPr>
        <w:pStyle w:val="Heading1"/>
        <w:spacing w:before="165"/>
        <w:jc w:val="both"/>
      </w:pPr>
      <w:r>
        <w:rPr>
          <w:color w:val="47C8F6"/>
        </w:rPr>
        <w:t>Courses</w:t>
      </w:r>
    </w:p>
    <w:p w14:paraId="03EAACFE" w14:textId="67630598" w:rsidR="00567F0F" w:rsidRDefault="0083516B" w:rsidP="000533EA">
      <w:pPr>
        <w:pStyle w:val="BodyText"/>
        <w:spacing w:before="182" w:line="259" w:lineRule="auto"/>
        <w:ind w:right="854"/>
        <w:jc w:val="both"/>
      </w:pPr>
      <w:r>
        <w:t xml:space="preserve">Keep on mailing lists locally for updates on local learning events </w:t>
      </w:r>
      <w:r w:rsidR="00883F40">
        <w:t>e.g.,</w:t>
      </w:r>
      <w:r>
        <w:t xml:space="preserve"> RCGP Vale of Trent</w:t>
      </w:r>
      <w:r>
        <w:rPr>
          <w:spacing w:val="1"/>
        </w:rPr>
        <w:t xml:space="preserve"> </w:t>
      </w:r>
      <w:r>
        <w:t xml:space="preserve">Faculty and South Yorkshire, </w:t>
      </w:r>
      <w:proofErr w:type="gramStart"/>
      <w:r>
        <w:t>First</w:t>
      </w:r>
      <w:proofErr w:type="gramEnd"/>
      <w:r>
        <w:t xml:space="preserve"> 5 evenings, Derbyshire Educational Network </w:t>
      </w:r>
      <w:r w:rsidR="00883F40">
        <w:t>events</w:t>
      </w:r>
      <w:r>
        <w:t>,</w:t>
      </w:r>
      <w:r>
        <w:rPr>
          <w:spacing w:val="-59"/>
        </w:rPr>
        <w:t xml:space="preserve"> </w:t>
      </w:r>
      <w:r>
        <w:t>Teamnet,</w:t>
      </w:r>
      <w:r>
        <w:rPr>
          <w:spacing w:val="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hospitals</w:t>
      </w:r>
      <w:r>
        <w:rPr>
          <w:spacing w:val="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Spire,</w:t>
      </w:r>
      <w:r>
        <w:rPr>
          <w:spacing w:val="-2"/>
        </w:rPr>
        <w:t xml:space="preserve"> </w:t>
      </w:r>
      <w:r>
        <w:t>BMI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CPD</w:t>
      </w:r>
      <w:r>
        <w:rPr>
          <w:spacing w:val="-1"/>
        </w:rPr>
        <w:t xml:space="preserve"> </w:t>
      </w:r>
      <w:r>
        <w:t>sessions.</w:t>
      </w:r>
    </w:p>
    <w:p w14:paraId="5CDA7F78" w14:textId="77777777" w:rsidR="009F5D3E" w:rsidRDefault="009F5D3E" w:rsidP="000533EA">
      <w:pPr>
        <w:pStyle w:val="BodyText"/>
        <w:spacing w:before="182" w:line="259" w:lineRule="auto"/>
        <w:ind w:right="854"/>
        <w:jc w:val="both"/>
      </w:pPr>
    </w:p>
    <w:p w14:paraId="5CFB4BD0" w14:textId="77777777" w:rsidR="00567F0F" w:rsidRDefault="0083516B" w:rsidP="000533EA">
      <w:pPr>
        <w:pStyle w:val="Heading1"/>
        <w:spacing w:before="158"/>
        <w:jc w:val="both"/>
      </w:pPr>
      <w:r>
        <w:rPr>
          <w:color w:val="47C8F6"/>
        </w:rPr>
        <w:t>Useful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email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lists</w:t>
      </w:r>
    </w:p>
    <w:p w14:paraId="2F98459A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  <w:jc w:val="both"/>
      </w:pPr>
      <w:r>
        <w:t>Derbyshire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CPD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qualification</w:t>
      </w:r>
      <w:r>
        <w:rPr>
          <w:spacing w:val="2"/>
        </w:rPr>
        <w:t xml:space="preserve"> </w:t>
      </w:r>
      <w:r>
        <w:t>–</w:t>
      </w:r>
    </w:p>
    <w:p w14:paraId="7FB2F304" w14:textId="77777777" w:rsidR="00567F0F" w:rsidRDefault="00434209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right="1914" w:firstLine="0"/>
        <w:jc w:val="both"/>
      </w:pPr>
      <w:hyperlink r:id="rId26">
        <w:r w:rsidR="0083516B">
          <w:rPr>
            <w:color w:val="0000FF"/>
            <w:u w:val="single" w:color="0000FF"/>
          </w:rPr>
          <w:t>Ddlmc.gptf@nhs.net</w:t>
        </w:r>
        <w:r w:rsidR="0083516B">
          <w:rPr>
            <w:color w:val="0000FF"/>
          </w:rPr>
          <w:t xml:space="preserve"> </w:t>
        </w:r>
      </w:hyperlink>
      <w:r w:rsidR="0083516B">
        <w:t>for mailing list for local events, educational events and job</w:t>
      </w:r>
      <w:r w:rsidR="0083516B">
        <w:rPr>
          <w:spacing w:val="-59"/>
        </w:rPr>
        <w:t xml:space="preserve"> </w:t>
      </w:r>
      <w:r w:rsidR="0083516B">
        <w:t>opportunities</w:t>
      </w:r>
      <w:r w:rsidR="0083516B">
        <w:rPr>
          <w:spacing w:val="-3"/>
        </w:rPr>
        <w:t xml:space="preserve"> </w:t>
      </w:r>
      <w:r w:rsidR="0083516B">
        <w:t>for</w:t>
      </w:r>
      <w:r w:rsidR="0083516B">
        <w:rPr>
          <w:spacing w:val="1"/>
        </w:rPr>
        <w:t xml:space="preserve"> </w:t>
      </w:r>
      <w:r w:rsidR="0083516B">
        <w:t>locums</w:t>
      </w:r>
      <w:r w:rsidR="0083516B">
        <w:rPr>
          <w:spacing w:val="-2"/>
        </w:rPr>
        <w:t xml:space="preserve"> </w:t>
      </w:r>
      <w:r w:rsidR="0083516B">
        <w:t>through</w:t>
      </w:r>
      <w:r w:rsidR="0083516B">
        <w:rPr>
          <w:spacing w:val="-3"/>
        </w:rPr>
        <w:t xml:space="preserve"> </w:t>
      </w:r>
      <w:r w:rsidR="0083516B">
        <w:t>Locum</w:t>
      </w:r>
      <w:r w:rsidR="0083516B">
        <w:rPr>
          <w:spacing w:val="-1"/>
        </w:rPr>
        <w:t xml:space="preserve"> </w:t>
      </w:r>
      <w:r w:rsidR="0083516B">
        <w:t>Chambers</w:t>
      </w:r>
    </w:p>
    <w:p w14:paraId="0F21EB00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7"/>
        <w:ind w:left="839" w:hanging="140"/>
        <w:jc w:val="both"/>
      </w:pPr>
      <w:r>
        <w:t>Appraisal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revalidation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-</w:t>
      </w:r>
      <w:r>
        <w:rPr>
          <w:color w:val="0000FF"/>
          <w:spacing w:val="-5"/>
        </w:rPr>
        <w:t xml:space="preserve"> </w:t>
      </w:r>
      <w:hyperlink r:id="rId27">
        <w:r>
          <w:rPr>
            <w:color w:val="0000FF"/>
            <w:u w:val="single" w:color="0000FF"/>
          </w:rPr>
          <w:t>england.revalidation-support@nhs.net</w:t>
        </w:r>
      </w:hyperlink>
    </w:p>
    <w:p w14:paraId="23410CEF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  <w:jc w:val="both"/>
      </w:pPr>
      <w:r>
        <w:t>LMC</w:t>
      </w:r>
      <w:r>
        <w:rPr>
          <w:spacing w:val="-2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–</w:t>
      </w:r>
      <w:r>
        <w:rPr>
          <w:color w:val="0000FF"/>
          <w:spacing w:val="-6"/>
        </w:rPr>
        <w:t xml:space="preserve"> </w:t>
      </w:r>
      <w:hyperlink r:id="rId28">
        <w:r>
          <w:rPr>
            <w:color w:val="0000FF"/>
            <w:u w:val="single" w:color="0000FF"/>
          </w:rPr>
          <w:t>DDLMC.Office@nhs.net</w:t>
        </w:r>
      </w:hyperlink>
    </w:p>
    <w:p w14:paraId="1199ED91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  <w:jc w:val="both"/>
      </w:pPr>
      <w:r>
        <w:t>RCGP</w:t>
      </w:r>
      <w:r>
        <w:rPr>
          <w:spacing w:val="-4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-</w:t>
      </w:r>
      <w:r>
        <w:rPr>
          <w:color w:val="0000FF"/>
          <w:spacing w:val="-2"/>
        </w:rPr>
        <w:t xml:space="preserve"> </w:t>
      </w:r>
      <w:hyperlink r:id="rId29">
        <w:r>
          <w:rPr>
            <w:color w:val="0000FF"/>
            <w:u w:val="single" w:color="0000FF"/>
          </w:rPr>
          <w:t>updates@rcgp-news.com</w:t>
        </w:r>
      </w:hyperlink>
    </w:p>
    <w:p w14:paraId="593B84C1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55" w:line="256" w:lineRule="auto"/>
        <w:ind w:left="1060" w:right="1769" w:hanging="360"/>
        <w:jc w:val="both"/>
      </w:pPr>
      <w:r>
        <w:t>Local RCGP South Yorkshire or Vale of Trent Faculty (covering North and South</w:t>
      </w:r>
      <w:r>
        <w:rPr>
          <w:spacing w:val="-59"/>
        </w:rPr>
        <w:t xml:space="preserve"> </w:t>
      </w:r>
      <w:r>
        <w:t>Derbyshire)</w:t>
      </w:r>
      <w:r>
        <w:rPr>
          <w:spacing w:val="-2"/>
        </w:rPr>
        <w:t xml:space="preserve"> </w:t>
      </w:r>
      <w:r>
        <w:t>updates -</w:t>
      </w:r>
      <w:r>
        <w:rPr>
          <w:color w:val="0000FF"/>
          <w:spacing w:val="-1"/>
        </w:rPr>
        <w:t xml:space="preserve"> </w:t>
      </w:r>
      <w:hyperlink r:id="rId30">
        <w:r>
          <w:rPr>
            <w:color w:val="0000FF"/>
            <w:u w:val="single" w:color="0000FF"/>
          </w:rPr>
          <w:t>janet.baily@rcgp.org.uk</w:t>
        </w:r>
      </w:hyperlink>
    </w:p>
    <w:p w14:paraId="5B60B8FA" w14:textId="455903F9" w:rsidR="00567F0F" w:rsidRPr="009F5D3E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9" w:line="256" w:lineRule="auto"/>
        <w:ind w:left="1060" w:right="2209" w:hanging="360"/>
        <w:jc w:val="both"/>
      </w:pPr>
      <w:r>
        <w:t xml:space="preserve">Teamnet/Clarity updates usually include a summary of the above - </w:t>
      </w:r>
      <w:proofErr w:type="spellStart"/>
      <w:r>
        <w:t>teamnet</w:t>
      </w:r>
      <w:proofErr w:type="spellEnd"/>
      <w:r>
        <w:t>-</w:t>
      </w:r>
      <w:r>
        <w:rPr>
          <w:color w:val="0000FF"/>
          <w:spacing w:val="-59"/>
        </w:rPr>
        <w:t xml:space="preserve"> </w:t>
      </w:r>
      <w:hyperlink r:id="rId31">
        <w:r>
          <w:rPr>
            <w:color w:val="0000FF"/>
            <w:u w:val="single" w:color="0000FF"/>
          </w:rPr>
          <w:t>admin@clarity.co.uk</w:t>
        </w:r>
      </w:hyperlink>
    </w:p>
    <w:p w14:paraId="02FA3815" w14:textId="77777777" w:rsidR="009F5D3E" w:rsidRDefault="009F5D3E" w:rsidP="000533EA">
      <w:pPr>
        <w:pStyle w:val="ListParagraph"/>
        <w:tabs>
          <w:tab w:val="left" w:pos="840"/>
        </w:tabs>
        <w:spacing w:before="39" w:line="256" w:lineRule="auto"/>
        <w:ind w:left="1060" w:right="2209" w:firstLine="0"/>
        <w:jc w:val="both"/>
      </w:pPr>
    </w:p>
    <w:p w14:paraId="28A538FF" w14:textId="77777777" w:rsidR="00567F0F" w:rsidRDefault="0083516B" w:rsidP="000533EA">
      <w:pPr>
        <w:pStyle w:val="Heading1"/>
        <w:spacing w:before="163"/>
        <w:jc w:val="both"/>
      </w:pPr>
      <w:r>
        <w:rPr>
          <w:color w:val="47C8F6"/>
        </w:rPr>
        <w:t>E-learning</w:t>
      </w:r>
    </w:p>
    <w:p w14:paraId="658850DF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84" w:line="256" w:lineRule="auto"/>
        <w:ind w:left="1060" w:right="1095" w:hanging="360"/>
        <w:jc w:val="both"/>
      </w:pPr>
      <w:r>
        <w:t>Clinical - RCGP, doctors.org.uk, BMJ, appraisal providers - Clarity, e-learning for health</w:t>
      </w:r>
      <w:r>
        <w:rPr>
          <w:spacing w:val="-59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online safeguarding),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Whale,</w:t>
      </w:r>
      <w:r>
        <w:rPr>
          <w:spacing w:val="1"/>
        </w:rPr>
        <w:t xml:space="preserve"> </w:t>
      </w:r>
      <w:r>
        <w:t>Teamnet</w:t>
      </w:r>
    </w:p>
    <w:p w14:paraId="0B4BF8A7" w14:textId="77777777" w:rsidR="00967575" w:rsidRPr="00967575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40" w:line="256" w:lineRule="auto"/>
        <w:ind w:left="1060" w:right="965" w:hanging="360"/>
        <w:jc w:val="both"/>
      </w:pPr>
      <w:r>
        <w:t>Non-clinical - Blue Stream, indemnity providers, GMC and defence organisations all offer</w:t>
      </w:r>
      <w:r>
        <w:rPr>
          <w:spacing w:val="-59"/>
        </w:rPr>
        <w:t xml:space="preserve"> </w:t>
      </w:r>
    </w:p>
    <w:p w14:paraId="0BD64180" w14:textId="77777777" w:rsidR="00967575" w:rsidRDefault="00967575" w:rsidP="00967575">
      <w:pPr>
        <w:pStyle w:val="ListParagraph"/>
        <w:tabs>
          <w:tab w:val="left" w:pos="840"/>
        </w:tabs>
        <w:spacing w:before="40" w:line="256" w:lineRule="auto"/>
        <w:ind w:left="1060" w:right="965" w:firstLine="0"/>
        <w:jc w:val="both"/>
        <w:rPr>
          <w:spacing w:val="-59"/>
        </w:rPr>
      </w:pPr>
    </w:p>
    <w:p w14:paraId="39936ABB" w14:textId="7C8EC2DB" w:rsidR="00567F0F" w:rsidRDefault="0083516B" w:rsidP="00967575">
      <w:pPr>
        <w:pStyle w:val="ListParagraph"/>
        <w:tabs>
          <w:tab w:val="left" w:pos="840"/>
        </w:tabs>
        <w:spacing w:before="40" w:line="256" w:lineRule="auto"/>
        <w:ind w:left="1060" w:right="965" w:firstLine="0"/>
        <w:jc w:val="both"/>
      </w:pPr>
      <w:r>
        <w:t>e-learning</w:t>
      </w:r>
      <w:r>
        <w:rPr>
          <w:spacing w:val="-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bulletins.</w:t>
      </w:r>
    </w:p>
    <w:p w14:paraId="26660D00" w14:textId="77777777" w:rsidR="009F5D3E" w:rsidRDefault="009F5D3E" w:rsidP="000533EA">
      <w:pPr>
        <w:tabs>
          <w:tab w:val="left" w:pos="840"/>
        </w:tabs>
        <w:spacing w:before="40" w:line="256" w:lineRule="auto"/>
        <w:ind w:right="965"/>
        <w:jc w:val="both"/>
      </w:pPr>
    </w:p>
    <w:p w14:paraId="7A2D8D6D" w14:textId="77777777" w:rsidR="00D93697" w:rsidRDefault="00D93697" w:rsidP="000533EA">
      <w:pPr>
        <w:pStyle w:val="ListParagraph"/>
        <w:tabs>
          <w:tab w:val="left" w:pos="840"/>
        </w:tabs>
        <w:spacing w:before="37" w:line="256" w:lineRule="auto"/>
        <w:ind w:left="1060" w:right="827" w:firstLine="0"/>
        <w:jc w:val="both"/>
      </w:pPr>
    </w:p>
    <w:p w14:paraId="67725B1A" w14:textId="60F6E149" w:rsidR="00567F0F" w:rsidRPr="009F5D3E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7" w:line="256" w:lineRule="auto"/>
        <w:ind w:left="1060" w:right="827" w:hanging="360"/>
        <w:jc w:val="both"/>
      </w:pPr>
      <w:r>
        <w:t>GP Technology - e-GPlearning supports clinicians with technology-enhanced primary care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learning:</w:t>
      </w:r>
      <w:r>
        <w:rPr>
          <w:color w:val="0000FF"/>
          <w:spacing w:val="2"/>
        </w:rPr>
        <w:t xml:space="preserve"> </w:t>
      </w:r>
      <w:hyperlink r:id="rId32">
        <w:r>
          <w:rPr>
            <w:color w:val="0000FF"/>
            <w:u w:val="single" w:color="0000FF"/>
          </w:rPr>
          <w:t>https://egplearning.co.uk</w:t>
        </w:r>
      </w:hyperlink>
    </w:p>
    <w:p w14:paraId="7C4912E8" w14:textId="315C56AD" w:rsidR="009F5D3E" w:rsidRDefault="009F5D3E" w:rsidP="000533EA">
      <w:pPr>
        <w:tabs>
          <w:tab w:val="left" w:pos="840"/>
        </w:tabs>
        <w:spacing w:before="37" w:line="256" w:lineRule="auto"/>
        <w:ind w:right="827"/>
        <w:jc w:val="both"/>
      </w:pPr>
    </w:p>
    <w:p w14:paraId="3E7609A2" w14:textId="77777777" w:rsidR="009F5D3E" w:rsidRDefault="009F5D3E" w:rsidP="000533EA">
      <w:pPr>
        <w:tabs>
          <w:tab w:val="left" w:pos="840"/>
        </w:tabs>
        <w:spacing w:before="37" w:line="256" w:lineRule="auto"/>
        <w:ind w:right="827"/>
        <w:jc w:val="both"/>
      </w:pPr>
    </w:p>
    <w:p w14:paraId="58FA7CF7" w14:textId="1C98EA2C" w:rsidR="009F5D3E" w:rsidRDefault="0083516B" w:rsidP="000533EA">
      <w:pPr>
        <w:pStyle w:val="Heading1"/>
        <w:spacing w:before="164"/>
        <w:jc w:val="both"/>
      </w:pPr>
      <w:r>
        <w:rPr>
          <w:color w:val="47C8F6"/>
        </w:rPr>
        <w:t>Podcasts</w:t>
      </w:r>
    </w:p>
    <w:p w14:paraId="7B11AF10" w14:textId="77777777" w:rsidR="00567F0F" w:rsidRDefault="0083516B" w:rsidP="000533EA">
      <w:pPr>
        <w:pStyle w:val="BodyText"/>
        <w:spacing w:before="183" w:line="256" w:lineRule="auto"/>
        <w:ind w:right="841"/>
        <w:jc w:val="both"/>
      </w:pPr>
      <w:r>
        <w:t>A fantastic, time efficient way to learn on the go, take a little time to prepare in advance and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learn while on</w:t>
      </w:r>
      <w:r>
        <w:rPr>
          <w:spacing w:val="-2"/>
        </w:rPr>
        <w:t xml:space="preserve"> </w:t>
      </w:r>
      <w:r>
        <w:t>the move:</w:t>
      </w:r>
    </w:p>
    <w:p w14:paraId="7075F26B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64"/>
        <w:ind w:left="839" w:hanging="140"/>
        <w:jc w:val="both"/>
      </w:pPr>
      <w:r>
        <w:t>Clinical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Paeds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Pod,</w:t>
      </w:r>
      <w:r>
        <w:rPr>
          <w:spacing w:val="1"/>
        </w:rPr>
        <w:t xml:space="preserve"> </w:t>
      </w:r>
      <w:r>
        <w:t>RCGP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BMJ</w:t>
      </w:r>
      <w:r>
        <w:rPr>
          <w:spacing w:val="-3"/>
        </w:rPr>
        <w:t xml:space="preserve"> </w:t>
      </w:r>
      <w:r>
        <w:t>Podcast</w:t>
      </w:r>
    </w:p>
    <w:p w14:paraId="61FE227F" w14:textId="7C43472E" w:rsidR="009F5D3E" w:rsidRDefault="009F5D3E" w:rsidP="000533EA">
      <w:pPr>
        <w:pStyle w:val="ListParagraph"/>
        <w:tabs>
          <w:tab w:val="left" w:pos="840"/>
        </w:tabs>
        <w:spacing w:before="59" w:line="254" w:lineRule="auto"/>
        <w:ind w:left="700" w:right="879" w:firstLine="0"/>
        <w:jc w:val="both"/>
      </w:pPr>
    </w:p>
    <w:p w14:paraId="3C0EA86C" w14:textId="77777777" w:rsidR="009F5D3E" w:rsidRDefault="009F5D3E" w:rsidP="000533EA">
      <w:pPr>
        <w:pStyle w:val="ListParagraph"/>
        <w:tabs>
          <w:tab w:val="left" w:pos="840"/>
        </w:tabs>
        <w:spacing w:before="59" w:line="254" w:lineRule="auto"/>
        <w:ind w:left="700" w:right="879" w:firstLine="0"/>
        <w:jc w:val="both"/>
      </w:pPr>
    </w:p>
    <w:p w14:paraId="77E1EB94" w14:textId="2E2524B6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59" w:line="254" w:lineRule="auto"/>
        <w:ind w:right="879" w:firstLine="0"/>
        <w:jc w:val="both"/>
      </w:pPr>
      <w:r>
        <w:t>Non-Clinical - The GP Podcast by Ockham Healthcare for all the latest on changes in GP,</w:t>
      </w:r>
      <w:r>
        <w:rPr>
          <w:spacing w:val="-59"/>
        </w:rPr>
        <w:t xml:space="preserve"> </w:t>
      </w:r>
      <w:r>
        <w:t>BBC</w:t>
      </w:r>
      <w:r>
        <w:rPr>
          <w:spacing w:val="-1"/>
        </w:rPr>
        <w:t xml:space="preserve"> </w:t>
      </w:r>
      <w:r>
        <w:t>radio 4</w:t>
      </w:r>
      <w:r>
        <w:rPr>
          <w:spacing w:val="-1"/>
        </w:rPr>
        <w:t xml:space="preserve"> </w:t>
      </w:r>
      <w:r>
        <w:t>Inside Health and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 Frog</w:t>
      </w:r>
    </w:p>
    <w:p w14:paraId="31177E95" w14:textId="006B7416" w:rsidR="00567F0F" w:rsidRPr="009F5D3E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45"/>
        <w:ind w:left="839" w:hanging="140"/>
        <w:jc w:val="both"/>
      </w:pPr>
      <w:r>
        <w:t>GP</w:t>
      </w:r>
      <w:r>
        <w:rPr>
          <w:spacing w:val="-5"/>
        </w:rPr>
        <w:t xml:space="preserve"> </w:t>
      </w:r>
      <w:r>
        <w:t>Taskforce</w:t>
      </w:r>
      <w:r>
        <w:rPr>
          <w:spacing w:val="-3"/>
        </w:rPr>
        <w:t xml:space="preserve"> </w:t>
      </w:r>
      <w:r>
        <w:t>podcasts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eGP</w:t>
      </w:r>
      <w:r>
        <w:rPr>
          <w:spacing w:val="-4"/>
        </w:rPr>
        <w:t xml:space="preserve"> </w:t>
      </w:r>
      <w:r>
        <w:t xml:space="preserve">Learning </w:t>
      </w:r>
      <w:r>
        <w:rPr>
          <w:color w:val="0000FF"/>
        </w:rPr>
        <w:t xml:space="preserve"> </w:t>
      </w:r>
      <w:hyperlink r:id="rId33">
        <w:r>
          <w:rPr>
            <w:color w:val="0000FF"/>
            <w:u w:val="single" w:color="0000FF"/>
          </w:rPr>
          <w:t>https://egplearning.co.uk/?s=acronyms</w:t>
        </w:r>
      </w:hyperlink>
    </w:p>
    <w:p w14:paraId="35511FF3" w14:textId="77777777" w:rsidR="009F5D3E" w:rsidRPr="00883F40" w:rsidRDefault="009F5D3E" w:rsidP="000533EA">
      <w:pPr>
        <w:tabs>
          <w:tab w:val="left" w:pos="840"/>
        </w:tabs>
        <w:spacing w:before="45"/>
        <w:jc w:val="both"/>
      </w:pPr>
    </w:p>
    <w:p w14:paraId="5A08FBEF" w14:textId="77777777" w:rsidR="00883F40" w:rsidRDefault="00883F40" w:rsidP="000533EA">
      <w:pPr>
        <w:pStyle w:val="ListParagraph"/>
        <w:tabs>
          <w:tab w:val="left" w:pos="840"/>
        </w:tabs>
        <w:spacing w:before="45"/>
        <w:ind w:firstLine="0"/>
        <w:jc w:val="both"/>
      </w:pPr>
    </w:p>
    <w:p w14:paraId="6D5FF0AB" w14:textId="77777777" w:rsidR="00567F0F" w:rsidRDefault="0083516B" w:rsidP="000533EA">
      <w:pPr>
        <w:pStyle w:val="Heading1"/>
        <w:spacing w:before="179"/>
        <w:jc w:val="both"/>
      </w:pPr>
      <w:r>
        <w:rPr>
          <w:color w:val="47C8F6"/>
        </w:rPr>
        <w:t>Local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Updates</w:t>
      </w:r>
    </w:p>
    <w:p w14:paraId="14A0C875" w14:textId="77777777" w:rsidR="00567F0F" w:rsidRDefault="0083516B" w:rsidP="000533EA">
      <w:pPr>
        <w:pStyle w:val="ListParagraph"/>
        <w:numPr>
          <w:ilvl w:val="0"/>
          <w:numId w:val="8"/>
        </w:numPr>
        <w:tabs>
          <w:tab w:val="left" w:pos="835"/>
        </w:tabs>
        <w:spacing w:before="182"/>
        <w:jc w:val="both"/>
      </w:pPr>
      <w:r>
        <w:t>Monthly</w:t>
      </w:r>
      <w:r>
        <w:rPr>
          <w:spacing w:val="-3"/>
        </w:rPr>
        <w:t xml:space="preserve"> </w:t>
      </w:r>
      <w:r>
        <w:t>Derby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Derbyshire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Committee</w:t>
      </w:r>
      <w:r>
        <w:rPr>
          <w:spacing w:val="57"/>
        </w:rPr>
        <w:t xml:space="preserve"> </w:t>
      </w:r>
      <w:r>
        <w:t>(DDLMC)</w:t>
      </w:r>
      <w:r>
        <w:rPr>
          <w:spacing w:val="-2"/>
        </w:rPr>
        <w:t xml:space="preserve"> </w:t>
      </w:r>
      <w:r>
        <w:t>newsletter</w:t>
      </w:r>
    </w:p>
    <w:p w14:paraId="7ABB13DC" w14:textId="77777777" w:rsidR="00567F0F" w:rsidRDefault="00567F0F" w:rsidP="000533EA">
      <w:pPr>
        <w:jc w:val="both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5ECDA5A1" w14:textId="77777777" w:rsidR="00D93697" w:rsidRDefault="00D93697" w:rsidP="000533EA">
      <w:pPr>
        <w:pStyle w:val="Heading1"/>
        <w:jc w:val="both"/>
        <w:rPr>
          <w:color w:val="47C8F6"/>
        </w:rPr>
      </w:pPr>
    </w:p>
    <w:p w14:paraId="75F5D1DC" w14:textId="333DA41C" w:rsidR="00567F0F" w:rsidRDefault="0083516B" w:rsidP="000533EA">
      <w:pPr>
        <w:pStyle w:val="Heading1"/>
        <w:jc w:val="both"/>
      </w:pPr>
      <w:r>
        <w:rPr>
          <w:color w:val="47C8F6"/>
        </w:rPr>
        <w:t>NASGP 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Locum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chambers</w:t>
      </w:r>
    </w:p>
    <w:p w14:paraId="7280D756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84" w:line="256" w:lineRule="auto"/>
        <w:ind w:left="1060" w:right="756" w:hanging="360"/>
        <w:jc w:val="both"/>
      </w:pPr>
      <w:r>
        <w:t>The National Association for Sessional GPs provides useful resources for sessional (locum</w:t>
      </w:r>
      <w:r>
        <w:rPr>
          <w:spacing w:val="-59"/>
        </w:rPr>
        <w:t xml:space="preserve"> </w:t>
      </w:r>
      <w:r>
        <w:t>and salaried)</w:t>
      </w:r>
      <w:r>
        <w:rPr>
          <w:spacing w:val="-1"/>
        </w:rPr>
        <w:t xml:space="preserve"> </w:t>
      </w:r>
      <w:r>
        <w:t>GPs</w:t>
      </w:r>
    </w:p>
    <w:p w14:paraId="53D1E62B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5"/>
        <w:ind w:left="839" w:hanging="140"/>
        <w:jc w:val="both"/>
      </w:pPr>
      <w:r>
        <w:t>Local</w:t>
      </w:r>
      <w:r>
        <w:rPr>
          <w:spacing w:val="-5"/>
        </w:rPr>
        <w:t xml:space="preserve"> </w:t>
      </w:r>
      <w:r>
        <w:t>advice/support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DDLMC</w:t>
      </w:r>
      <w:r>
        <w:rPr>
          <w:spacing w:val="-5"/>
        </w:rPr>
        <w:t xml:space="preserve"> </w:t>
      </w:r>
      <w:r>
        <w:t>-</w:t>
      </w:r>
      <w:r>
        <w:rPr>
          <w:color w:val="0000FF"/>
          <w:spacing w:val="-5"/>
        </w:rPr>
        <w:t xml:space="preserve"> </w:t>
      </w:r>
      <w:hyperlink r:id="rId34">
        <w:r>
          <w:rPr>
            <w:color w:val="0000FF"/>
            <w:u w:val="single" w:color="0000FF"/>
          </w:rPr>
          <w:t>https://www.derbyshirelmc.org.uk/sessionalgps</w:t>
        </w:r>
      </w:hyperlink>
    </w:p>
    <w:p w14:paraId="3677D710" w14:textId="1257FB11" w:rsidR="00567F0F" w:rsidRPr="009755E8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56" w:line="259" w:lineRule="auto"/>
        <w:ind w:left="1060" w:right="729" w:hanging="360"/>
        <w:jc w:val="both"/>
        <w:rPr>
          <w:highlight w:val="yellow"/>
        </w:rPr>
      </w:pPr>
      <w:r w:rsidRPr="009755E8">
        <w:rPr>
          <w:highlight w:val="yellow"/>
        </w:rPr>
        <w:t xml:space="preserve">GP locum chambers - </w:t>
      </w:r>
      <w:r w:rsidRPr="009755E8">
        <w:rPr>
          <w:b/>
          <w:highlight w:val="yellow"/>
        </w:rPr>
        <w:t xml:space="preserve">Derbyshire Locum Chambers </w:t>
      </w:r>
      <w:r w:rsidRPr="009755E8">
        <w:rPr>
          <w:highlight w:val="yellow"/>
        </w:rPr>
        <w:t>provide admin, pastoral care and</w:t>
      </w:r>
      <w:r w:rsidRPr="009755E8">
        <w:rPr>
          <w:spacing w:val="1"/>
          <w:highlight w:val="yellow"/>
        </w:rPr>
        <w:t xml:space="preserve"> </w:t>
      </w:r>
      <w:r w:rsidRPr="009755E8">
        <w:rPr>
          <w:highlight w:val="yellow"/>
        </w:rPr>
        <w:t>systems and processes for clinical governance. Chambers support and retain flexible</w:t>
      </w:r>
      <w:r w:rsidRPr="009755E8">
        <w:rPr>
          <w:spacing w:val="1"/>
          <w:highlight w:val="yellow"/>
        </w:rPr>
        <w:t xml:space="preserve"> </w:t>
      </w:r>
      <w:r w:rsidRPr="009755E8">
        <w:rPr>
          <w:highlight w:val="yellow"/>
        </w:rPr>
        <w:t>GPs, enabling them to become a well-engaged presence in a local health area. For more</w:t>
      </w:r>
      <w:r w:rsidRPr="009755E8">
        <w:rPr>
          <w:spacing w:val="-59"/>
          <w:highlight w:val="yellow"/>
        </w:rPr>
        <w:t xml:space="preserve"> </w:t>
      </w:r>
      <w:r w:rsidRPr="009755E8">
        <w:rPr>
          <w:highlight w:val="yellow"/>
        </w:rPr>
        <w:t>information</w:t>
      </w:r>
      <w:r w:rsidRPr="009755E8">
        <w:rPr>
          <w:spacing w:val="-2"/>
          <w:highlight w:val="yellow"/>
        </w:rPr>
        <w:t xml:space="preserve"> </w:t>
      </w:r>
      <w:r w:rsidRPr="009755E8">
        <w:rPr>
          <w:highlight w:val="yellow"/>
        </w:rPr>
        <w:t>see:</w:t>
      </w:r>
      <w:r w:rsidRPr="009755E8">
        <w:rPr>
          <w:color w:val="0000FF"/>
          <w:spacing w:val="2"/>
          <w:highlight w:val="yellow"/>
        </w:rPr>
        <w:t xml:space="preserve"> </w:t>
      </w:r>
      <w:hyperlink r:id="rId35">
        <w:r w:rsidRPr="009755E8">
          <w:rPr>
            <w:color w:val="0000FF"/>
            <w:highlight w:val="yellow"/>
            <w:u w:val="single" w:color="0000FF"/>
          </w:rPr>
          <w:t>https://www.derbyshirelmc.org.uk/derbyshirelocumchambers</w:t>
        </w:r>
      </w:hyperlink>
    </w:p>
    <w:p w14:paraId="54476C07" w14:textId="77777777" w:rsidR="00D93697" w:rsidRPr="009755E8" w:rsidRDefault="00D93697" w:rsidP="009755E8">
      <w:pPr>
        <w:tabs>
          <w:tab w:val="left" w:pos="840"/>
        </w:tabs>
        <w:spacing w:before="56" w:line="259" w:lineRule="auto"/>
        <w:ind w:left="700" w:right="729"/>
        <w:jc w:val="both"/>
        <w:rPr>
          <w:highlight w:val="yellow"/>
        </w:rPr>
      </w:pPr>
    </w:p>
    <w:p w14:paraId="2E8259AE" w14:textId="77777777" w:rsidR="00567F0F" w:rsidRDefault="0083516B" w:rsidP="000533EA">
      <w:pPr>
        <w:pStyle w:val="Heading1"/>
        <w:spacing w:before="158"/>
        <w:jc w:val="both"/>
      </w:pPr>
      <w:r>
        <w:rPr>
          <w:color w:val="47C8F6"/>
        </w:rPr>
        <w:t>Social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media</w:t>
      </w:r>
    </w:p>
    <w:p w14:paraId="59B72C05" w14:textId="77777777" w:rsidR="00567F0F" w:rsidRDefault="0083516B" w:rsidP="000533EA">
      <w:pPr>
        <w:pStyle w:val="BodyText"/>
        <w:spacing w:before="185" w:line="256" w:lineRule="auto"/>
        <w:ind w:right="964"/>
        <w:jc w:val="both"/>
      </w:pPr>
      <w:r>
        <w:t>Great for keeping up to date with current issues in GP often with a stream of cases posted</w:t>
      </w:r>
      <w:r>
        <w:rPr>
          <w:spacing w:val="-6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 advice,</w:t>
      </w:r>
      <w:r>
        <w:rPr>
          <w:spacing w:val="-1"/>
        </w:rPr>
        <w:t xml:space="preserve"> </w:t>
      </w:r>
      <w:r>
        <w:t>a chance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 do</w:t>
      </w:r>
      <w:r>
        <w:rPr>
          <w:spacing w:val="-2"/>
        </w:rPr>
        <w:t xml:space="preserve"> </w:t>
      </w:r>
      <w:r>
        <w:t>things:</w:t>
      </w:r>
    </w:p>
    <w:p w14:paraId="6320A46A" w14:textId="530832DE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64" w:line="256" w:lineRule="auto"/>
        <w:ind w:left="1060" w:right="1144" w:hanging="360"/>
        <w:jc w:val="both"/>
      </w:pPr>
      <w:r>
        <w:t>Facebook groups – DerbyLMC, Derbyshire First 5 GPs, Resilient GP, Tiko’s GP group,</w:t>
      </w:r>
      <w:r>
        <w:rPr>
          <w:spacing w:val="-59"/>
        </w:rPr>
        <w:t xml:space="preserve"> </w:t>
      </w:r>
      <w:r>
        <w:t>Physicians mums</w:t>
      </w:r>
    </w:p>
    <w:p w14:paraId="76506639" w14:textId="7C943ED1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8"/>
        <w:ind w:left="839" w:hanging="140"/>
        <w:jc w:val="both"/>
      </w:pPr>
      <w:r>
        <w:t>Twitter/Instagram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inspirational</w:t>
      </w:r>
    </w:p>
    <w:p w14:paraId="5E3AE5C3" w14:textId="77777777" w:rsidR="00D93697" w:rsidRDefault="00D93697" w:rsidP="000533EA">
      <w:pPr>
        <w:pStyle w:val="ListParagraph"/>
        <w:tabs>
          <w:tab w:val="left" w:pos="840"/>
        </w:tabs>
        <w:spacing w:before="38"/>
        <w:ind w:firstLine="0"/>
        <w:jc w:val="both"/>
      </w:pPr>
    </w:p>
    <w:p w14:paraId="056E923F" w14:textId="77777777" w:rsidR="00567F0F" w:rsidRDefault="0083516B" w:rsidP="000533EA">
      <w:pPr>
        <w:pStyle w:val="Heading1"/>
        <w:spacing w:before="179"/>
        <w:jc w:val="both"/>
      </w:pPr>
      <w:r>
        <w:rPr>
          <w:color w:val="47C8F6"/>
        </w:rPr>
        <w:t>Webinars</w:t>
      </w:r>
    </w:p>
    <w:p w14:paraId="7DED1FF9" w14:textId="77777777" w:rsidR="00567F0F" w:rsidRDefault="0083516B" w:rsidP="000533EA">
      <w:pPr>
        <w:pStyle w:val="BodyText"/>
        <w:spacing w:before="184" w:line="256" w:lineRule="auto"/>
        <w:ind w:right="1001"/>
        <w:jc w:val="both"/>
      </w:pPr>
      <w:r>
        <w:t>A great way to learn interactively from the comfort of your own home, there are increasing</w:t>
      </w:r>
      <w:r>
        <w:rPr>
          <w:spacing w:val="-59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including:</w:t>
      </w:r>
    </w:p>
    <w:p w14:paraId="0CF0904B" w14:textId="148D6433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63"/>
        <w:ind w:left="839" w:hanging="140"/>
        <w:jc w:val="both"/>
      </w:pPr>
      <w:r>
        <w:t>Red</w:t>
      </w:r>
      <w:r>
        <w:rPr>
          <w:spacing w:val="-4"/>
        </w:rPr>
        <w:t xml:space="preserve"> </w:t>
      </w:r>
      <w:r>
        <w:t>Whale,</w:t>
      </w:r>
      <w:r>
        <w:rPr>
          <w:spacing w:val="-5"/>
        </w:rPr>
        <w:t xml:space="preserve"> </w:t>
      </w:r>
      <w:r>
        <w:t>NB</w:t>
      </w:r>
      <w:r>
        <w:rPr>
          <w:spacing w:val="-6"/>
        </w:rPr>
        <w:t xml:space="preserve"> </w:t>
      </w:r>
      <w:r>
        <w:t>medical,</w:t>
      </w:r>
      <w:r>
        <w:rPr>
          <w:spacing w:val="-1"/>
        </w:rPr>
        <w:t xml:space="preserve"> </w:t>
      </w:r>
      <w:r>
        <w:t>Teamnet,</w:t>
      </w:r>
      <w:r>
        <w:rPr>
          <w:spacing w:val="-5"/>
        </w:rPr>
        <w:t xml:space="preserve"> </w:t>
      </w:r>
      <w:r>
        <w:t>Clarity,</w:t>
      </w:r>
      <w:r>
        <w:rPr>
          <w:spacing w:val="-2"/>
        </w:rPr>
        <w:t xml:space="preserve"> </w:t>
      </w:r>
      <w:r>
        <w:t>defence</w:t>
      </w:r>
      <w:r>
        <w:rPr>
          <w:spacing w:val="-4"/>
        </w:rPr>
        <w:t xml:space="preserve"> </w:t>
      </w:r>
      <w:r>
        <w:t>organisations</w:t>
      </w:r>
    </w:p>
    <w:p w14:paraId="0F49C3C2" w14:textId="77777777" w:rsidR="00D93697" w:rsidRDefault="00D93697" w:rsidP="000533EA">
      <w:pPr>
        <w:pStyle w:val="ListParagraph"/>
        <w:tabs>
          <w:tab w:val="left" w:pos="840"/>
        </w:tabs>
        <w:spacing w:before="163"/>
        <w:ind w:firstLine="0"/>
        <w:jc w:val="both"/>
      </w:pPr>
    </w:p>
    <w:p w14:paraId="03DC320A" w14:textId="77777777" w:rsidR="00567F0F" w:rsidRDefault="0083516B" w:rsidP="000533EA">
      <w:pPr>
        <w:pStyle w:val="Heading1"/>
        <w:spacing w:before="179"/>
        <w:jc w:val="both"/>
      </w:pPr>
      <w:r>
        <w:rPr>
          <w:color w:val="47C8F6"/>
        </w:rPr>
        <w:t>RCGP curriculum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resources</w:t>
      </w:r>
    </w:p>
    <w:p w14:paraId="3178643A" w14:textId="1BE7AB0B" w:rsidR="00567F0F" w:rsidRDefault="0083516B" w:rsidP="000533EA">
      <w:pPr>
        <w:pStyle w:val="BodyText"/>
        <w:spacing w:before="184" w:line="256" w:lineRule="auto"/>
        <w:ind w:right="1282"/>
        <w:jc w:val="both"/>
      </w:pPr>
      <w:r>
        <w:t>Use the RCGP website or think back to what told you used for exams; do you still have</w:t>
      </w:r>
      <w:r>
        <w:rPr>
          <w:spacing w:val="-59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these?</w:t>
      </w:r>
      <w:r>
        <w:rPr>
          <w:spacing w:val="-3"/>
        </w:rPr>
        <w:t xml:space="preserve"> </w:t>
      </w:r>
      <w:r>
        <w:t>e.g. Revision</w:t>
      </w:r>
      <w:r>
        <w:rPr>
          <w:spacing w:val="-1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MCQ websites, Revision</w:t>
      </w:r>
      <w:r>
        <w:rPr>
          <w:spacing w:val="-1"/>
        </w:rPr>
        <w:t xml:space="preserve"> </w:t>
      </w:r>
      <w:r>
        <w:t>Podcasts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courses.</w:t>
      </w:r>
    </w:p>
    <w:p w14:paraId="21997600" w14:textId="77777777" w:rsidR="00D93697" w:rsidRDefault="00D93697" w:rsidP="000533EA">
      <w:pPr>
        <w:pStyle w:val="BodyText"/>
        <w:spacing w:before="184" w:line="256" w:lineRule="auto"/>
        <w:ind w:right="1282"/>
        <w:jc w:val="both"/>
      </w:pPr>
    </w:p>
    <w:p w14:paraId="0D78D27D" w14:textId="77777777" w:rsidR="00D93697" w:rsidRDefault="00D93697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1AEF2621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1E87C604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5A96914B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7EB02F76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202593A1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196CEA91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085F37A5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6E2F4ECD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15D6F9D8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7E524B19" w14:textId="77777777" w:rsidR="00D37FF8" w:rsidRDefault="00D37FF8" w:rsidP="000533EA">
      <w:pPr>
        <w:pStyle w:val="Heading1"/>
        <w:spacing w:line="398" w:lineRule="auto"/>
        <w:ind w:right="4615"/>
        <w:jc w:val="both"/>
        <w:rPr>
          <w:color w:val="B03976"/>
        </w:rPr>
      </w:pPr>
    </w:p>
    <w:p w14:paraId="16FC954F" w14:textId="77777777" w:rsidR="00D93697" w:rsidRDefault="0083516B" w:rsidP="000533EA">
      <w:pPr>
        <w:pStyle w:val="Heading1"/>
        <w:spacing w:line="398" w:lineRule="auto"/>
        <w:ind w:right="4615"/>
        <w:jc w:val="both"/>
        <w:rPr>
          <w:color w:val="B03976"/>
          <w:spacing w:val="-64"/>
        </w:rPr>
      </w:pPr>
      <w:r>
        <w:rPr>
          <w:color w:val="B03976"/>
        </w:rPr>
        <w:t>Section 7: Personal and Career Development</w:t>
      </w:r>
      <w:r>
        <w:rPr>
          <w:color w:val="B03976"/>
          <w:spacing w:val="-64"/>
        </w:rPr>
        <w:t xml:space="preserve"> </w:t>
      </w:r>
    </w:p>
    <w:p w14:paraId="51286BE9" w14:textId="6F2FC745" w:rsidR="00567F0F" w:rsidRDefault="0083516B" w:rsidP="000533EA">
      <w:pPr>
        <w:pStyle w:val="Heading1"/>
        <w:spacing w:line="398" w:lineRule="auto"/>
        <w:ind w:right="4615"/>
        <w:jc w:val="both"/>
      </w:pPr>
      <w:r>
        <w:rPr>
          <w:color w:val="47C8F6"/>
        </w:rPr>
        <w:t>GP-S</w:t>
      </w:r>
    </w:p>
    <w:p w14:paraId="16C0988C" w14:textId="77777777" w:rsidR="00567F0F" w:rsidRDefault="0083516B" w:rsidP="000533EA">
      <w:pPr>
        <w:pStyle w:val="BodyText"/>
        <w:spacing w:before="2" w:line="259" w:lineRule="auto"/>
        <w:ind w:right="764"/>
        <w:jc w:val="both"/>
      </w:pPr>
      <w:r>
        <w:t>GP-S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mentoring, coaching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signposting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Practitioners.</w:t>
      </w:r>
      <w:r>
        <w:rPr>
          <w:spacing w:val="-58"/>
        </w:rPr>
        <w:t xml:space="preserve"> </w:t>
      </w:r>
      <w:r>
        <w:t>For anyone who would like to explore ways to develop themselves or have a problem or</w:t>
      </w:r>
      <w:r>
        <w:rPr>
          <w:spacing w:val="1"/>
        </w:rPr>
        <w:t xml:space="preserve"> </w:t>
      </w:r>
      <w:r>
        <w:t>opportunity they’re not sure how to move forward with. This could be personally,</w:t>
      </w:r>
      <w:r>
        <w:rPr>
          <w:spacing w:val="1"/>
        </w:rPr>
        <w:t xml:space="preserve"> </w:t>
      </w:r>
      <w:r>
        <w:t>professionally or within your career. They aim to build resilience in the General Practice</w:t>
      </w:r>
      <w:r>
        <w:rPr>
          <w:spacing w:val="1"/>
        </w:rPr>
        <w:t xml:space="preserve"> </w:t>
      </w:r>
      <w:r>
        <w:t>workforce by allowing you time and space to develop your personal goals. The service is</w:t>
      </w:r>
      <w:r>
        <w:rPr>
          <w:spacing w:val="1"/>
        </w:rPr>
        <w:t xml:space="preserve"> </w:t>
      </w:r>
      <w:r>
        <w:t>available in Nottinghamshire, Derbyshire, Staffordshire, Sheffield (LMC levy paying or</w:t>
      </w:r>
      <w:r>
        <w:rPr>
          <w:spacing w:val="1"/>
        </w:rPr>
        <w:t xml:space="preserve"> </w:t>
      </w:r>
      <w:r>
        <w:t>working in LMC levy paying practice), Telford &amp; Wrekin and Shropshire – under GP-S</w:t>
      </w:r>
      <w:r>
        <w:rPr>
          <w:spacing w:val="1"/>
        </w:rPr>
        <w:t xml:space="preserve"> </w:t>
      </w:r>
      <w:r>
        <w:t>PAEAN.</w:t>
      </w:r>
    </w:p>
    <w:p w14:paraId="75A8F099" w14:textId="72F8B942" w:rsidR="00567F0F" w:rsidRDefault="0083516B" w:rsidP="000533EA">
      <w:pPr>
        <w:spacing w:before="155"/>
        <w:ind w:left="700"/>
        <w:jc w:val="both"/>
        <w:rPr>
          <w:b/>
          <w:i/>
          <w:color w:val="0000FF"/>
          <w:u w:val="single" w:color="0000FF"/>
        </w:rPr>
      </w:pPr>
      <w:r>
        <w:rPr>
          <w:b/>
          <w:i/>
        </w:rPr>
        <w:t>You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can contact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GP-S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by phone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0115 979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6917.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Website:</w:t>
      </w:r>
      <w:r>
        <w:rPr>
          <w:b/>
          <w:i/>
          <w:spacing w:val="1"/>
        </w:rPr>
        <w:t xml:space="preserve"> </w:t>
      </w:r>
      <w:hyperlink r:id="rId36">
        <w:r>
          <w:rPr>
            <w:b/>
            <w:i/>
            <w:color w:val="0000FF"/>
            <w:u w:val="single" w:color="0000FF"/>
          </w:rPr>
          <w:t>https://www.gp-s.org/</w:t>
        </w:r>
      </w:hyperlink>
    </w:p>
    <w:p w14:paraId="4AE816B5" w14:textId="77777777" w:rsidR="00D93697" w:rsidRDefault="00D93697" w:rsidP="000533EA">
      <w:pPr>
        <w:spacing w:before="155"/>
        <w:ind w:left="700"/>
        <w:jc w:val="both"/>
        <w:rPr>
          <w:b/>
          <w:i/>
        </w:rPr>
      </w:pPr>
    </w:p>
    <w:p w14:paraId="6D231132" w14:textId="77777777" w:rsidR="00567F0F" w:rsidRDefault="0083516B" w:rsidP="000533EA">
      <w:pPr>
        <w:pStyle w:val="Heading1"/>
        <w:spacing w:before="182"/>
        <w:jc w:val="both"/>
      </w:pPr>
      <w:bookmarkStart w:id="0" w:name="_Hlk75274936"/>
      <w:r>
        <w:rPr>
          <w:color w:val="47C8F6"/>
        </w:rPr>
        <w:t>GP ASPIRE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Programme</w:t>
      </w:r>
    </w:p>
    <w:bookmarkEnd w:id="0"/>
    <w:p w14:paraId="75578F7D" w14:textId="44BBEFCD" w:rsidR="00567F0F" w:rsidRDefault="0083516B" w:rsidP="000533EA">
      <w:pPr>
        <w:pStyle w:val="BodyText"/>
        <w:spacing w:before="182" w:line="259" w:lineRule="auto"/>
        <w:ind w:right="732"/>
        <w:jc w:val="both"/>
        <w:rPr>
          <w:color w:val="0000FF"/>
          <w:u w:val="single" w:color="0000FF"/>
        </w:rPr>
      </w:pPr>
      <w:r>
        <w:t>A programme run through the LMC, tailoring support for specific groups of GPs, allowing</w:t>
      </w:r>
      <w:r>
        <w:rPr>
          <w:spacing w:val="1"/>
        </w:rPr>
        <w:t xml:space="preserve"> </w:t>
      </w:r>
      <w:r>
        <w:t>them to maximise opportunity for career development. The scheme provides funded support</w:t>
      </w:r>
      <w:r>
        <w:rPr>
          <w:spacing w:val="-59"/>
        </w:rPr>
        <w:t xml:space="preserve"> </w:t>
      </w:r>
      <w:r>
        <w:t>for Trainee Transition, Preceptorship and Fellowship Lite, in a variety of ways including</w:t>
      </w:r>
      <w:r>
        <w:rPr>
          <w:spacing w:val="1"/>
        </w:rPr>
        <w:t xml:space="preserve"> </w:t>
      </w:r>
      <w:r>
        <w:t>clinical and non-clinical fellowships. For more information sign up today for free to hear more</w:t>
      </w:r>
      <w:r>
        <w:rPr>
          <w:spacing w:val="-5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offer:</w:t>
      </w:r>
      <w:r>
        <w:rPr>
          <w:spacing w:val="3"/>
        </w:rPr>
        <w:t xml:space="preserve"> </w:t>
      </w:r>
      <w:hyperlink r:id="rId37">
        <w:r>
          <w:rPr>
            <w:color w:val="0000FF"/>
            <w:u w:val="single" w:color="0000FF"/>
          </w:rPr>
          <w:t>https://gptaskforce.com/</w:t>
        </w:r>
      </w:hyperlink>
    </w:p>
    <w:p w14:paraId="78EB6156" w14:textId="7011ABD1" w:rsidR="00D93697" w:rsidRDefault="00D93697" w:rsidP="000533EA">
      <w:pPr>
        <w:pStyle w:val="BodyText"/>
        <w:spacing w:before="182" w:line="259" w:lineRule="auto"/>
        <w:ind w:right="732"/>
        <w:jc w:val="both"/>
      </w:pPr>
    </w:p>
    <w:p w14:paraId="24455F0E" w14:textId="783041AE" w:rsidR="003B37A9" w:rsidRDefault="003B37A9" w:rsidP="000533EA">
      <w:pPr>
        <w:pStyle w:val="Heading1"/>
        <w:spacing w:before="182"/>
        <w:jc w:val="both"/>
        <w:rPr>
          <w:color w:val="47C8F6"/>
        </w:rPr>
      </w:pPr>
      <w:r>
        <w:rPr>
          <w:color w:val="47C8F6"/>
        </w:rPr>
        <w:t>GP PAUSE Programme</w:t>
      </w:r>
    </w:p>
    <w:p w14:paraId="6E549C08" w14:textId="77777777" w:rsidR="003B37A9" w:rsidRDefault="003B37A9" w:rsidP="003E4E92">
      <w:pPr>
        <w:pStyle w:val="Heading1"/>
        <w:spacing w:before="182"/>
        <w:jc w:val="both"/>
        <w:rPr>
          <w:color w:val="47C8F6"/>
        </w:rPr>
      </w:pPr>
    </w:p>
    <w:p w14:paraId="6C7DCC3C" w14:textId="77777777" w:rsidR="003E4E92" w:rsidRDefault="003B37A9" w:rsidP="003E4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This </w:t>
      </w:r>
      <w:r w:rsidRPr="003B37A9">
        <w:rPr>
          <w:rFonts w:ascii="Arial" w:hAnsi="Arial" w:cs="Arial"/>
          <w:sz w:val="22"/>
          <w:szCs w:val="22"/>
        </w:rPr>
        <w:t>is a programme supporting GPs and practice teams when a GP takes a</w:t>
      </w:r>
      <w:r w:rsidR="003E4E92">
        <w:rPr>
          <w:rFonts w:ascii="Arial" w:hAnsi="Arial" w:cs="Arial"/>
          <w:sz w:val="22"/>
          <w:szCs w:val="22"/>
        </w:rPr>
        <w:t xml:space="preserve"> </w:t>
      </w:r>
    </w:p>
    <w:p w14:paraId="0FF015D5" w14:textId="4E3EB960" w:rsidR="003B37A9" w:rsidRDefault="003E4E92" w:rsidP="003E4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B37A9" w:rsidRPr="003B37A9">
        <w:rPr>
          <w:rFonts w:ascii="Arial" w:hAnsi="Arial" w:cs="Arial"/>
          <w:sz w:val="22"/>
          <w:szCs w:val="22"/>
        </w:rPr>
        <w:t xml:space="preserve">period of </w:t>
      </w:r>
      <w:r>
        <w:rPr>
          <w:rFonts w:ascii="Arial" w:hAnsi="Arial" w:cs="Arial"/>
          <w:sz w:val="22"/>
          <w:szCs w:val="22"/>
        </w:rPr>
        <w:t>p</w:t>
      </w:r>
      <w:r w:rsidR="003B37A9" w:rsidRPr="003B37A9">
        <w:rPr>
          <w:rFonts w:ascii="Arial" w:hAnsi="Arial" w:cs="Arial"/>
          <w:sz w:val="22"/>
          <w:szCs w:val="22"/>
        </w:rPr>
        <w:t>lanned/unplanned extended leave</w:t>
      </w:r>
      <w:r w:rsidR="003B37A9">
        <w:rPr>
          <w:rFonts w:ascii="Arial" w:hAnsi="Arial" w:cs="Arial"/>
          <w:sz w:val="22"/>
          <w:szCs w:val="22"/>
        </w:rPr>
        <w:t xml:space="preserve"> (parental leave, sick leave, carer leave etc)</w:t>
      </w:r>
    </w:p>
    <w:p w14:paraId="575A6B92" w14:textId="77777777" w:rsidR="003E4E92" w:rsidRPr="003B37A9" w:rsidRDefault="003E4E92" w:rsidP="003E4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9C70586" w14:textId="77777777" w:rsidR="003E4E92" w:rsidRDefault="003B37A9" w:rsidP="003E4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B37A9">
        <w:rPr>
          <w:rFonts w:ascii="Arial" w:hAnsi="Arial" w:cs="Arial"/>
          <w:sz w:val="22"/>
          <w:szCs w:val="22"/>
        </w:rPr>
        <w:t>It is run through the Derbyshire GPTF (General Practice Task Force) and offers this support</w:t>
      </w:r>
    </w:p>
    <w:p w14:paraId="1224600C" w14:textId="6E0DEEC5" w:rsidR="003B37A9" w:rsidRPr="003B37A9" w:rsidRDefault="003E4E92" w:rsidP="003E4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B37A9">
        <w:rPr>
          <w:rFonts w:ascii="Arial" w:hAnsi="Arial" w:cs="Arial"/>
          <w:sz w:val="22"/>
          <w:szCs w:val="22"/>
        </w:rPr>
        <w:t xml:space="preserve"> to all</w:t>
      </w:r>
      <w:r>
        <w:rPr>
          <w:rFonts w:ascii="Arial" w:hAnsi="Arial" w:cs="Arial"/>
          <w:sz w:val="22"/>
          <w:szCs w:val="22"/>
        </w:rPr>
        <w:t xml:space="preserve"> </w:t>
      </w:r>
      <w:r w:rsidR="003B37A9">
        <w:rPr>
          <w:rFonts w:ascii="Arial" w:hAnsi="Arial" w:cs="Arial"/>
          <w:sz w:val="22"/>
          <w:szCs w:val="22"/>
        </w:rPr>
        <w:t xml:space="preserve">GPs and GP practices in Derbyshire. </w:t>
      </w:r>
    </w:p>
    <w:p w14:paraId="70F95A46" w14:textId="77777777" w:rsidR="003B37A9" w:rsidRDefault="003B37A9" w:rsidP="000533EA">
      <w:pPr>
        <w:pStyle w:val="BodyText"/>
        <w:spacing w:before="182" w:line="259" w:lineRule="auto"/>
        <w:ind w:right="732"/>
        <w:jc w:val="both"/>
      </w:pPr>
    </w:p>
    <w:p w14:paraId="68A3C2C4" w14:textId="77777777" w:rsidR="00567F0F" w:rsidRDefault="00567F0F" w:rsidP="000533EA">
      <w:pPr>
        <w:spacing w:line="259" w:lineRule="auto"/>
        <w:jc w:val="both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628F3C8E" w14:textId="77777777" w:rsidR="00D93697" w:rsidRDefault="00D93697" w:rsidP="000533EA">
      <w:pPr>
        <w:pStyle w:val="Heading1"/>
        <w:jc w:val="both"/>
        <w:rPr>
          <w:color w:val="B03976"/>
        </w:rPr>
      </w:pPr>
    </w:p>
    <w:p w14:paraId="6D73CD44" w14:textId="79022696" w:rsidR="00567F0F" w:rsidRDefault="0083516B" w:rsidP="000533EA">
      <w:pPr>
        <w:pStyle w:val="Heading1"/>
        <w:jc w:val="both"/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8:</w:t>
      </w:r>
      <w:r>
        <w:rPr>
          <w:color w:val="B03976"/>
          <w:spacing w:val="-4"/>
        </w:rPr>
        <w:t xml:space="preserve"> </w:t>
      </w:r>
      <w:r>
        <w:rPr>
          <w:color w:val="B03976"/>
        </w:rPr>
        <w:t>Sources of</w:t>
      </w:r>
      <w:r>
        <w:rPr>
          <w:color w:val="B03976"/>
          <w:spacing w:val="1"/>
        </w:rPr>
        <w:t xml:space="preserve"> </w:t>
      </w:r>
      <w:r>
        <w:rPr>
          <w:color w:val="B03976"/>
        </w:rPr>
        <w:t>support</w:t>
      </w:r>
    </w:p>
    <w:p w14:paraId="0E969168" w14:textId="2C12FB5D" w:rsidR="00567F0F" w:rsidRDefault="0083516B" w:rsidP="000533EA">
      <w:pPr>
        <w:pStyle w:val="BodyText"/>
        <w:spacing w:before="184" w:line="256" w:lineRule="auto"/>
        <w:ind w:right="1575"/>
        <w:jc w:val="both"/>
      </w:pPr>
      <w:r>
        <w:t>GP wellbeing and stress management is increasingly being recognised as a vital for</w:t>
      </w:r>
      <w:r>
        <w:rPr>
          <w:spacing w:val="-59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morale,</w:t>
      </w:r>
      <w:r>
        <w:rPr>
          <w:spacing w:val="-1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and ultimately</w:t>
      </w:r>
      <w:r>
        <w:rPr>
          <w:spacing w:val="-3"/>
        </w:rPr>
        <w:t xml:space="preserve"> </w:t>
      </w:r>
      <w:r>
        <w:t>optimising quality of</w:t>
      </w:r>
      <w:r>
        <w:rPr>
          <w:spacing w:val="-1"/>
        </w:rPr>
        <w:t xml:space="preserve"> </w:t>
      </w:r>
      <w:r>
        <w:t>care.</w:t>
      </w:r>
    </w:p>
    <w:p w14:paraId="6F41E836" w14:textId="77777777" w:rsidR="00D93697" w:rsidRDefault="00D93697" w:rsidP="000533EA">
      <w:pPr>
        <w:pStyle w:val="BodyText"/>
        <w:spacing w:before="184" w:line="256" w:lineRule="auto"/>
        <w:ind w:right="1575"/>
        <w:jc w:val="both"/>
      </w:pPr>
    </w:p>
    <w:p w14:paraId="4155053E" w14:textId="77777777" w:rsidR="00567F0F" w:rsidRDefault="0083516B" w:rsidP="000533EA">
      <w:pPr>
        <w:pStyle w:val="Heading1"/>
        <w:spacing w:before="162"/>
        <w:jc w:val="both"/>
      </w:pPr>
      <w:r>
        <w:rPr>
          <w:color w:val="47C8F6"/>
        </w:rPr>
        <w:t>Practitioner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Health</w:t>
      </w:r>
    </w:p>
    <w:p w14:paraId="75B6F9C8" w14:textId="77777777" w:rsidR="00567F0F" w:rsidRDefault="0083516B" w:rsidP="000533EA">
      <w:pPr>
        <w:pStyle w:val="BodyText"/>
        <w:spacing w:before="182" w:line="410" w:lineRule="auto"/>
        <w:ind w:right="1515"/>
        <w:jc w:val="both"/>
      </w:pPr>
      <w:r>
        <w:t>This free confidential service offers timely and comprehensive healthcare for doctors</w:t>
      </w:r>
      <w:r>
        <w:rPr>
          <w:spacing w:val="-59"/>
        </w:rPr>
        <w:t xml:space="preserve"> </w:t>
      </w:r>
      <w:r>
        <w:t>and dentists on a self-referral basis. The service is available to all doctors and</w:t>
      </w:r>
      <w:r>
        <w:rPr>
          <w:spacing w:val="1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who 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GMC/GDC</w:t>
      </w:r>
      <w:r>
        <w:rPr>
          <w:spacing w:val="-4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months)</w:t>
      </w:r>
    </w:p>
    <w:p w14:paraId="07995AD5" w14:textId="77777777" w:rsidR="00567F0F" w:rsidRDefault="0083516B" w:rsidP="000533EA">
      <w:pPr>
        <w:pStyle w:val="BodyText"/>
        <w:spacing w:before="4" w:line="256" w:lineRule="auto"/>
        <w:ind w:right="1306"/>
        <w:jc w:val="both"/>
      </w:pPr>
      <w:r>
        <w:t>in England. NHS Practitioner Health can help with any mental health or addiction issue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affecting your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life.</w:t>
      </w:r>
    </w:p>
    <w:p w14:paraId="213E4385" w14:textId="77777777" w:rsidR="00567F0F" w:rsidRDefault="0083516B" w:rsidP="000533EA">
      <w:pPr>
        <w:spacing w:before="162"/>
        <w:ind w:left="700"/>
        <w:jc w:val="both"/>
      </w:pPr>
      <w:r>
        <w:rPr>
          <w:b/>
        </w:rPr>
        <w:t>Opening</w:t>
      </w:r>
      <w:r>
        <w:rPr>
          <w:b/>
          <w:spacing w:val="-3"/>
        </w:rPr>
        <w:t xml:space="preserve"> </w:t>
      </w:r>
      <w:r>
        <w:rPr>
          <w:b/>
        </w:rPr>
        <w:t>hours:</w:t>
      </w:r>
      <w:r>
        <w:rPr>
          <w:b/>
          <w:spacing w:val="-1"/>
        </w:rPr>
        <w:t xml:space="preserve"> </w:t>
      </w:r>
      <w:r>
        <w:t>Mon-Fri</w:t>
      </w:r>
      <w:r>
        <w:rPr>
          <w:spacing w:val="-1"/>
        </w:rPr>
        <w:t xml:space="preserve"> </w:t>
      </w:r>
      <w:r>
        <w:t>8am-8pm</w:t>
      </w:r>
      <w:r>
        <w:rPr>
          <w:spacing w:val="-2"/>
        </w:rPr>
        <w:t xml:space="preserve"> </w:t>
      </w:r>
      <w:r>
        <w:t>and Sat</w:t>
      </w:r>
      <w:r>
        <w:rPr>
          <w:spacing w:val="-2"/>
        </w:rPr>
        <w:t xml:space="preserve"> </w:t>
      </w:r>
      <w:r>
        <w:t>8am-2pm</w:t>
      </w:r>
    </w:p>
    <w:p w14:paraId="6CB10A3F" w14:textId="77777777" w:rsidR="00567F0F" w:rsidRDefault="0083516B" w:rsidP="000533EA">
      <w:pPr>
        <w:spacing w:before="181"/>
        <w:ind w:left="700"/>
        <w:jc w:val="both"/>
      </w:pPr>
      <w:r>
        <w:rPr>
          <w:b/>
        </w:rPr>
        <w:t>Telephone:</w:t>
      </w:r>
      <w:r>
        <w:rPr>
          <w:b/>
          <w:spacing w:val="-1"/>
        </w:rPr>
        <w:t xml:space="preserve"> </w:t>
      </w:r>
      <w:r>
        <w:t>0300</w:t>
      </w:r>
      <w:r>
        <w:rPr>
          <w:spacing w:val="-1"/>
        </w:rPr>
        <w:t xml:space="preserve"> </w:t>
      </w:r>
      <w:r>
        <w:t>030</w:t>
      </w:r>
      <w:r>
        <w:rPr>
          <w:spacing w:val="-3"/>
        </w:rPr>
        <w:t xml:space="preserve"> </w:t>
      </w:r>
      <w:r>
        <w:t>3300</w:t>
      </w:r>
    </w:p>
    <w:p w14:paraId="5EE31749" w14:textId="77777777" w:rsidR="00567F0F" w:rsidRDefault="0083516B" w:rsidP="000533EA">
      <w:pPr>
        <w:spacing w:before="179"/>
        <w:ind w:left="700"/>
        <w:jc w:val="both"/>
      </w:pPr>
      <w:r>
        <w:rPr>
          <w:b/>
        </w:rPr>
        <w:t>Email:</w:t>
      </w:r>
      <w:r>
        <w:rPr>
          <w:b/>
          <w:spacing w:val="-4"/>
        </w:rPr>
        <w:t xml:space="preserve"> </w:t>
      </w:r>
      <w:hyperlink r:id="rId38">
        <w:r>
          <w:rPr>
            <w:color w:val="0000FF"/>
            <w:u w:val="single" w:color="0000FF"/>
          </w:rPr>
          <w:t>prac.health@nhs.net</w:t>
        </w:r>
      </w:hyperlink>
    </w:p>
    <w:p w14:paraId="490123DC" w14:textId="4E76601E" w:rsidR="00567F0F" w:rsidRDefault="0083516B" w:rsidP="000533EA">
      <w:pPr>
        <w:spacing w:before="179"/>
        <w:ind w:left="700"/>
        <w:jc w:val="both"/>
        <w:rPr>
          <w:color w:val="0000FF"/>
          <w:u w:val="single" w:color="0000FF"/>
        </w:rPr>
      </w:pPr>
      <w:r>
        <w:rPr>
          <w:b/>
        </w:rPr>
        <w:t>Website:</w:t>
      </w:r>
      <w:r>
        <w:rPr>
          <w:b/>
          <w:spacing w:val="-5"/>
        </w:rPr>
        <w:t xml:space="preserve"> </w:t>
      </w:r>
      <w:hyperlink r:id="rId39">
        <w:r>
          <w:rPr>
            <w:color w:val="0000FF"/>
            <w:u w:val="single" w:color="0000FF"/>
          </w:rPr>
          <w:t>www.practitionerhealth.nhs.uk</w:t>
        </w:r>
      </w:hyperlink>
    </w:p>
    <w:p w14:paraId="2E524C85" w14:textId="77777777" w:rsidR="00D93697" w:rsidRDefault="00D93697" w:rsidP="000533EA">
      <w:pPr>
        <w:spacing w:before="179"/>
        <w:ind w:left="700"/>
        <w:jc w:val="both"/>
      </w:pPr>
    </w:p>
    <w:p w14:paraId="4BC98EAE" w14:textId="77777777" w:rsidR="00567F0F" w:rsidRDefault="0083516B" w:rsidP="000533EA">
      <w:pPr>
        <w:pStyle w:val="Heading1"/>
        <w:spacing w:before="182"/>
        <w:jc w:val="both"/>
      </w:pPr>
      <w:r>
        <w:rPr>
          <w:color w:val="47C8F6"/>
        </w:rPr>
        <w:t>DDLMC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Pastoral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Support</w:t>
      </w:r>
    </w:p>
    <w:p w14:paraId="0E73884C" w14:textId="77777777" w:rsidR="00567F0F" w:rsidRDefault="0083516B" w:rsidP="000533EA">
      <w:pPr>
        <w:pStyle w:val="BodyText"/>
        <w:spacing w:before="185" w:line="254" w:lineRule="auto"/>
        <w:ind w:right="764"/>
        <w:jc w:val="both"/>
      </w:pPr>
      <w:r>
        <w:t>An evolving solution with GP-S and buddying programme to provide personal and</w:t>
      </w:r>
      <w:r>
        <w:rPr>
          <w:spacing w:val="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undergoing</w:t>
      </w:r>
      <w:r>
        <w:rPr>
          <w:spacing w:val="-7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including:</w:t>
      </w:r>
    </w:p>
    <w:p w14:paraId="01409259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69" w:line="254" w:lineRule="auto"/>
        <w:ind w:left="1060" w:right="1576" w:hanging="360"/>
        <w:jc w:val="both"/>
      </w:pPr>
      <w:r>
        <w:t>Professional matters, like being subject to a patient complaint, performance review</w:t>
      </w:r>
      <w:r>
        <w:rPr>
          <w:spacing w:val="-59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GMC</w:t>
      </w:r>
    </w:p>
    <w:p w14:paraId="253AFF6E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45"/>
        <w:ind w:left="839" w:hanging="140"/>
        <w:jc w:val="both"/>
      </w:pPr>
      <w:r>
        <w:t>A</w:t>
      </w:r>
      <w:r>
        <w:rPr>
          <w:spacing w:val="-4"/>
        </w:rPr>
        <w:t xml:space="preserve"> </w:t>
      </w:r>
      <w:r>
        <w:t>breakdown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partners,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</w:t>
      </w:r>
    </w:p>
    <w:p w14:paraId="6365E10C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79"/>
        <w:ind w:left="839" w:hanging="140"/>
        <w:jc w:val="both"/>
      </w:pPr>
      <w:r>
        <w:t>Contact</w:t>
      </w:r>
      <w:r>
        <w:rPr>
          <w:spacing w:val="-7"/>
        </w:rPr>
        <w:t xml:space="preserve"> </w:t>
      </w:r>
      <w:hyperlink r:id="rId40">
        <w:r>
          <w:t>DDLMC.Office@nhs.net</w:t>
        </w:r>
      </w:hyperlink>
    </w:p>
    <w:p w14:paraId="567776A4" w14:textId="77777777" w:rsidR="00567F0F" w:rsidRDefault="00567F0F" w:rsidP="000533EA">
      <w:pPr>
        <w:jc w:val="both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26E6D568" w14:textId="77777777" w:rsidR="00D93697" w:rsidRDefault="00D93697" w:rsidP="000533EA">
      <w:pPr>
        <w:pStyle w:val="Heading1"/>
        <w:spacing w:line="398" w:lineRule="auto"/>
        <w:ind w:right="4396"/>
        <w:jc w:val="both"/>
        <w:rPr>
          <w:color w:val="B03976"/>
        </w:rPr>
      </w:pPr>
    </w:p>
    <w:p w14:paraId="0A46C56B" w14:textId="77777777" w:rsidR="00D93697" w:rsidRDefault="0083516B" w:rsidP="000533EA">
      <w:pPr>
        <w:pStyle w:val="Heading1"/>
        <w:spacing w:line="398" w:lineRule="auto"/>
        <w:ind w:right="4396"/>
        <w:jc w:val="both"/>
        <w:rPr>
          <w:color w:val="B03976"/>
          <w:spacing w:val="-64"/>
        </w:rPr>
      </w:pPr>
      <w:r>
        <w:rPr>
          <w:color w:val="B03976"/>
        </w:rPr>
        <w:t>Section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9:</w:t>
      </w:r>
      <w:r>
        <w:rPr>
          <w:color w:val="B03976"/>
          <w:spacing w:val="-4"/>
        </w:rPr>
        <w:t xml:space="preserve"> </w:t>
      </w:r>
      <w:r>
        <w:rPr>
          <w:color w:val="B03976"/>
        </w:rPr>
        <w:t>Guide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to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Appraisal</w:t>
      </w:r>
      <w:r>
        <w:rPr>
          <w:color w:val="B03976"/>
          <w:spacing w:val="-3"/>
        </w:rPr>
        <w:t xml:space="preserve"> </w:t>
      </w:r>
      <w:r>
        <w:rPr>
          <w:color w:val="B03976"/>
        </w:rPr>
        <w:t>and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Revalidation</w:t>
      </w:r>
      <w:r>
        <w:rPr>
          <w:color w:val="B03976"/>
          <w:spacing w:val="-64"/>
        </w:rPr>
        <w:t xml:space="preserve"> </w:t>
      </w:r>
    </w:p>
    <w:p w14:paraId="400F5BAD" w14:textId="0095B4D3" w:rsidR="00567F0F" w:rsidRDefault="0083516B" w:rsidP="000533EA">
      <w:pPr>
        <w:pStyle w:val="Heading1"/>
        <w:spacing w:line="398" w:lineRule="auto"/>
        <w:ind w:right="4396"/>
        <w:jc w:val="both"/>
      </w:pPr>
      <w:r>
        <w:rPr>
          <w:color w:val="47C8F6"/>
        </w:rPr>
        <w:t>What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is revalidation</w:t>
      </w:r>
      <w:r>
        <w:rPr>
          <w:color w:val="47C8F6"/>
          <w:spacing w:val="-4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why is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it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important?</w:t>
      </w:r>
    </w:p>
    <w:p w14:paraId="283CDD7B" w14:textId="77777777" w:rsidR="00567F0F" w:rsidRDefault="0083516B" w:rsidP="000533EA">
      <w:pPr>
        <w:pStyle w:val="BodyText"/>
        <w:spacing w:before="2" w:line="259" w:lineRule="auto"/>
        <w:ind w:right="780"/>
        <w:jc w:val="both"/>
      </w:pPr>
      <w:r>
        <w:t>Revalidation was introduced in 2012 and applies to all doctors who wish to retain their</w:t>
      </w:r>
      <w:r>
        <w:rPr>
          <w:spacing w:val="1"/>
        </w:rPr>
        <w:t xml:space="preserve"> </w:t>
      </w:r>
      <w:r>
        <w:t>license to practice in the UK. Revalidation consists of an annual appraisal with an appraiser,</w:t>
      </w:r>
      <w:r>
        <w:rPr>
          <w:spacing w:val="-59"/>
        </w:rPr>
        <w:t xml:space="preserve"> </w:t>
      </w:r>
      <w:r>
        <w:t>and a 5 yearly revalidation where all your appraisals will be taken into account by the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officer.</w:t>
      </w:r>
    </w:p>
    <w:p w14:paraId="42098529" w14:textId="77777777" w:rsidR="00567F0F" w:rsidRDefault="0083516B" w:rsidP="000533EA">
      <w:pPr>
        <w:pStyle w:val="BodyText"/>
        <w:spacing w:before="158" w:line="259" w:lineRule="auto"/>
        <w:ind w:right="828"/>
        <w:jc w:val="both"/>
      </w:pPr>
      <w:r>
        <w:t>There have been some recent updates to the requirements for the annual appraisal and the</w:t>
      </w:r>
      <w:r>
        <w:rPr>
          <w:spacing w:val="-59"/>
        </w:rPr>
        <w:t xml:space="preserve"> </w:t>
      </w:r>
      <w:r>
        <w:t>changes aim to minimise preparation time which is good news! Below is a link to some</w:t>
      </w:r>
      <w:r>
        <w:rPr>
          <w:spacing w:val="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guidance from</w:t>
      </w:r>
      <w:r>
        <w:rPr>
          <w:spacing w:val="-1"/>
        </w:rPr>
        <w:t xml:space="preserve"> </w:t>
      </w:r>
      <w:r>
        <w:t>NHS England:</w:t>
      </w:r>
    </w:p>
    <w:p w14:paraId="590C8418" w14:textId="5D83C3FB" w:rsidR="00D93697" w:rsidRDefault="00204C72" w:rsidP="000533EA">
      <w:pPr>
        <w:pStyle w:val="BodyText"/>
        <w:spacing w:before="160" w:line="256" w:lineRule="auto"/>
        <w:ind w:right="1160"/>
        <w:jc w:val="both"/>
        <w:rPr>
          <w:color w:val="0000FF"/>
          <w:u w:val="single" w:color="0000FF"/>
        </w:rPr>
      </w:pPr>
      <w:hyperlink r:id="rId41" w:history="1">
        <w:r w:rsidRPr="00812CDB">
          <w:rPr>
            <w:rStyle w:val="Hyperlink"/>
          </w:rPr>
          <w:t>https://www.england.nhs.uk/mids-east/wp-content/uploads/sites/7/2018/08/guidance-on-preparation-for-medical-appraisal-for-gps.pdf</w:t>
        </w:r>
      </w:hyperlink>
    </w:p>
    <w:p w14:paraId="6B3201F5" w14:textId="77777777" w:rsidR="00204C72" w:rsidRDefault="00204C72" w:rsidP="000533EA">
      <w:pPr>
        <w:pStyle w:val="BodyText"/>
        <w:spacing w:before="160" w:line="256" w:lineRule="auto"/>
        <w:ind w:right="1160"/>
        <w:jc w:val="both"/>
        <w:rPr>
          <w:color w:val="0000FF"/>
          <w:u w:val="single" w:color="0000FF"/>
        </w:rPr>
      </w:pPr>
    </w:p>
    <w:p w14:paraId="5D5F7D20" w14:textId="2E66826C" w:rsidR="00567F0F" w:rsidRPr="00EB623E" w:rsidRDefault="00D93697" w:rsidP="00EB62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="0083516B" w:rsidRPr="00EB623E">
        <w:rPr>
          <w:rFonts w:ascii="Arial" w:hAnsi="Arial" w:cs="Arial"/>
          <w:b/>
          <w:bCs/>
          <w:color w:val="47C8F6"/>
        </w:rPr>
        <w:t>Guide</w:t>
      </w:r>
      <w:r w:rsidR="0083516B" w:rsidRPr="00EB623E">
        <w:rPr>
          <w:rFonts w:ascii="Arial" w:hAnsi="Arial" w:cs="Arial"/>
          <w:b/>
          <w:bCs/>
          <w:color w:val="47C8F6"/>
          <w:spacing w:val="-1"/>
        </w:rPr>
        <w:t xml:space="preserve"> </w:t>
      </w:r>
      <w:r w:rsidR="0083516B" w:rsidRPr="00EB623E">
        <w:rPr>
          <w:rFonts w:ascii="Arial" w:hAnsi="Arial" w:cs="Arial"/>
          <w:b/>
          <w:bCs/>
          <w:color w:val="47C8F6"/>
        </w:rPr>
        <w:t>to</w:t>
      </w:r>
      <w:r w:rsidR="0083516B" w:rsidRPr="00EB623E">
        <w:rPr>
          <w:rFonts w:ascii="Arial" w:hAnsi="Arial" w:cs="Arial"/>
          <w:b/>
          <w:bCs/>
          <w:color w:val="47C8F6"/>
          <w:spacing w:val="-1"/>
        </w:rPr>
        <w:t xml:space="preserve"> </w:t>
      </w:r>
      <w:r w:rsidR="0083516B" w:rsidRPr="00EB623E">
        <w:rPr>
          <w:rFonts w:ascii="Arial" w:hAnsi="Arial" w:cs="Arial"/>
          <w:b/>
          <w:bCs/>
          <w:color w:val="47C8F6"/>
        </w:rPr>
        <w:t>appraisal</w:t>
      </w:r>
    </w:p>
    <w:p w14:paraId="335011C4" w14:textId="77777777" w:rsidR="00567F0F" w:rsidRDefault="0083516B" w:rsidP="000533EA">
      <w:pPr>
        <w:pStyle w:val="BodyText"/>
        <w:spacing w:before="185" w:line="256" w:lineRule="auto"/>
        <w:ind w:right="719"/>
        <w:jc w:val="both"/>
      </w:pP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stress-free</w:t>
      </w:r>
      <w:r>
        <w:rPr>
          <w:spacing w:val="-6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advance!</w:t>
      </w:r>
      <w:r>
        <w:rPr>
          <w:spacing w:val="-1"/>
        </w:rPr>
        <w:t xml:space="preserve"> </w:t>
      </w:r>
      <w:r>
        <w:t>Hopefully</w:t>
      </w:r>
      <w:r>
        <w:rPr>
          <w:spacing w:val="-3"/>
        </w:rPr>
        <w:t xml:space="preserve"> </w:t>
      </w:r>
      <w:r>
        <w:t>this guide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give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tips.</w:t>
      </w:r>
    </w:p>
    <w:p w14:paraId="21C64E38" w14:textId="77777777" w:rsidR="00567F0F" w:rsidRDefault="0083516B" w:rsidP="000533EA">
      <w:pPr>
        <w:pStyle w:val="Heading1"/>
        <w:spacing w:before="162"/>
        <w:jc w:val="both"/>
      </w:pPr>
      <w:r>
        <w:rPr>
          <w:color w:val="47C8F6"/>
        </w:rPr>
        <w:t>Choosing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an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electronic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appraisal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toolkit</w:t>
      </w:r>
    </w:p>
    <w:p w14:paraId="4FB36ECB" w14:textId="2B43DF0E" w:rsidR="00567F0F" w:rsidRDefault="0083516B" w:rsidP="000533EA">
      <w:pPr>
        <w:pStyle w:val="BodyText"/>
        <w:spacing w:before="184" w:line="259" w:lineRule="auto"/>
        <w:ind w:right="737"/>
        <w:jc w:val="both"/>
      </w:pP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 ‘GMC</w:t>
      </w:r>
      <w:r>
        <w:rPr>
          <w:spacing w:val="3"/>
        </w:rPr>
        <w:t xml:space="preserve"> </w:t>
      </w:r>
      <w:r>
        <w:t>approved’</w:t>
      </w:r>
      <w:r>
        <w:rPr>
          <w:spacing w:val="1"/>
        </w:rPr>
        <w:t xml:space="preserve"> </w:t>
      </w:r>
      <w:r>
        <w:t>toolkit.</w:t>
      </w:r>
      <w:r>
        <w:rPr>
          <w:spacing w:val="2"/>
        </w:rPr>
        <w:t xml:space="preserve"> </w:t>
      </w:r>
      <w:r w:rsidR="00D93697">
        <w:t>Many</w:t>
      </w:r>
      <w:r>
        <w:rPr>
          <w:spacing w:val="2"/>
        </w:rPr>
        <w:t xml:space="preserve"> </w:t>
      </w:r>
      <w:r>
        <w:t>GPs use</w:t>
      </w:r>
      <w:r>
        <w:rPr>
          <w:spacing w:val="-2"/>
        </w:rPr>
        <w:t xml:space="preserve"> </w:t>
      </w:r>
      <w:r>
        <w:t>Clarity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gives discounted rates to RCGP members. However, it is worth looking at all the options and</w:t>
      </w:r>
      <w:r w:rsidR="00D93697">
        <w:t xml:space="preserve"> </w:t>
      </w:r>
      <w:r>
        <w:rPr>
          <w:spacing w:val="-59"/>
        </w:rPr>
        <w:t xml:space="preserve"> </w:t>
      </w:r>
      <w:r w:rsidR="00D93697">
        <w:rPr>
          <w:spacing w:val="-59"/>
        </w:rPr>
        <w:t xml:space="preserve">  </w:t>
      </w:r>
      <w:r>
        <w:t>seeing</w:t>
      </w:r>
      <w:r>
        <w:rPr>
          <w:spacing w:val="-1"/>
        </w:rPr>
        <w:t xml:space="preserve"> </w:t>
      </w:r>
      <w:r>
        <w:t>which suits</w:t>
      </w:r>
      <w:r>
        <w:rPr>
          <w:spacing w:val="-2"/>
        </w:rPr>
        <w:t xml:space="preserve"> </w:t>
      </w:r>
      <w:r>
        <w:t>you best.</w:t>
      </w:r>
    </w:p>
    <w:p w14:paraId="31AE4148" w14:textId="77777777" w:rsidR="00567F0F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158"/>
        <w:ind w:left="839" w:hanging="140"/>
        <w:jc w:val="both"/>
      </w:pPr>
      <w:r>
        <w:t>Clarity</w:t>
      </w:r>
      <w:r>
        <w:rPr>
          <w:color w:val="0000FF"/>
          <w:spacing w:val="-6"/>
        </w:rPr>
        <w:t xml:space="preserve"> </w:t>
      </w:r>
      <w:hyperlink r:id="rId42">
        <w:r>
          <w:rPr>
            <w:color w:val="0000FF"/>
            <w:u w:val="single" w:color="0000FF"/>
          </w:rPr>
          <w:t>http://www.clarity.co.uk</w:t>
        </w:r>
      </w:hyperlink>
    </w:p>
    <w:p w14:paraId="0C6B64F2" w14:textId="2070F49A" w:rsidR="00567F0F" w:rsidRPr="00537C98" w:rsidRDefault="0083516B" w:rsidP="000533EA">
      <w:pPr>
        <w:pStyle w:val="ListParagraph"/>
        <w:numPr>
          <w:ilvl w:val="0"/>
          <w:numId w:val="9"/>
        </w:numPr>
        <w:tabs>
          <w:tab w:val="left" w:pos="840"/>
        </w:tabs>
        <w:spacing w:before="37"/>
        <w:ind w:left="839" w:hanging="140"/>
        <w:jc w:val="both"/>
      </w:pPr>
      <w:r>
        <w:t>GP</w:t>
      </w:r>
      <w:r>
        <w:rPr>
          <w:spacing w:val="-8"/>
        </w:rPr>
        <w:t xml:space="preserve"> </w:t>
      </w:r>
      <w:r>
        <w:t>tools</w:t>
      </w:r>
      <w:r>
        <w:rPr>
          <w:color w:val="0000FF"/>
          <w:spacing w:val="-3"/>
        </w:rPr>
        <w:t xml:space="preserve"> </w:t>
      </w:r>
      <w:hyperlink r:id="rId43">
        <w:r>
          <w:rPr>
            <w:color w:val="0000FF"/>
            <w:u w:val="single" w:color="0000FF"/>
          </w:rPr>
          <w:t>https://www.gptools.org/</w:t>
        </w:r>
      </w:hyperlink>
    </w:p>
    <w:p w14:paraId="2864819A" w14:textId="77777777" w:rsidR="00537C98" w:rsidRDefault="00537C98" w:rsidP="000533EA">
      <w:pPr>
        <w:pStyle w:val="ListParagraph"/>
        <w:tabs>
          <w:tab w:val="left" w:pos="840"/>
        </w:tabs>
        <w:spacing w:before="37"/>
        <w:ind w:firstLine="0"/>
        <w:jc w:val="both"/>
      </w:pPr>
    </w:p>
    <w:p w14:paraId="0F0C3E35" w14:textId="77777777" w:rsidR="00567F0F" w:rsidRDefault="0083516B" w:rsidP="000533EA">
      <w:pPr>
        <w:pStyle w:val="Heading1"/>
        <w:spacing w:before="182"/>
        <w:jc w:val="both"/>
      </w:pPr>
      <w:r>
        <w:rPr>
          <w:color w:val="47C8F6"/>
        </w:rPr>
        <w:t>Booking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an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appraisal</w:t>
      </w:r>
    </w:p>
    <w:p w14:paraId="63BB23C2" w14:textId="1861A618" w:rsidR="00567F0F" w:rsidRDefault="0083516B" w:rsidP="000533EA">
      <w:pPr>
        <w:pStyle w:val="BodyText"/>
        <w:spacing w:before="182" w:line="259" w:lineRule="auto"/>
        <w:ind w:right="756"/>
        <w:jc w:val="both"/>
      </w:pPr>
      <w:r>
        <w:t>The revalidation team will contact you with an appraisal month and an appraiser (usually 3-4</w:t>
      </w:r>
      <w:r>
        <w:rPr>
          <w:spacing w:val="-59"/>
        </w:rPr>
        <w:t xml:space="preserve"> </w:t>
      </w:r>
      <w:r>
        <w:t>months after you qualify). It is then up to you to contact your appraiser to arrange an</w:t>
      </w:r>
      <w:r>
        <w:rPr>
          <w:spacing w:val="1"/>
        </w:rPr>
        <w:t xml:space="preserve"> </w:t>
      </w:r>
      <w:r>
        <w:t>appraisal meeting. Best to do this sooner rather than later as things like annual leave can</w:t>
      </w:r>
      <w:r>
        <w:rPr>
          <w:spacing w:val="1"/>
        </w:rPr>
        <w:t xml:space="preserve"> </w:t>
      </w:r>
      <w:r>
        <w:t>otherwise make this tricky. The venue is usually</w:t>
      </w:r>
      <w:r w:rsidR="00E670E5">
        <w:t>, since the pandemic,</w:t>
      </w:r>
      <w:r>
        <w:t xml:space="preserve"> </w:t>
      </w:r>
      <w:r w:rsidR="009D72F2">
        <w:t xml:space="preserve">online but can be at </w:t>
      </w:r>
      <w:r>
        <w:t>your GP practice or your appraiser</w:t>
      </w:r>
      <w:r w:rsidR="009D72F2">
        <w:t>’</w:t>
      </w:r>
      <w:r>
        <w:t>s GP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appraisal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itself</w:t>
      </w:r>
      <w:r>
        <w:rPr>
          <w:spacing w:val="-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 w:rsidR="009D72F2">
        <w:t>1-2</w:t>
      </w:r>
      <w:r>
        <w:rPr>
          <w:spacing w:val="-1"/>
        </w:rPr>
        <w:t xml:space="preserve"> </w:t>
      </w:r>
      <w:r>
        <w:t>hours.</w:t>
      </w:r>
    </w:p>
    <w:p w14:paraId="195DE199" w14:textId="77777777" w:rsidR="00537C98" w:rsidRDefault="00537C98">
      <w:pPr>
        <w:pStyle w:val="Heading1"/>
        <w:spacing w:before="159"/>
        <w:rPr>
          <w:color w:val="47C8F6"/>
        </w:rPr>
      </w:pPr>
    </w:p>
    <w:p w14:paraId="1D57C5A3" w14:textId="2E90D167" w:rsidR="00567F0F" w:rsidRDefault="0083516B">
      <w:pPr>
        <w:pStyle w:val="Heading1"/>
        <w:spacing w:before="159"/>
        <w:rPr>
          <w:color w:val="47C8F6"/>
        </w:rPr>
      </w:pPr>
      <w:r>
        <w:rPr>
          <w:color w:val="47C8F6"/>
        </w:rPr>
        <w:t>Appraisal</w:t>
      </w:r>
      <w:r>
        <w:rPr>
          <w:color w:val="47C8F6"/>
          <w:spacing w:val="-5"/>
        </w:rPr>
        <w:t xml:space="preserve"> </w:t>
      </w:r>
      <w:r>
        <w:rPr>
          <w:color w:val="47C8F6"/>
        </w:rPr>
        <w:t>Preparation</w:t>
      </w:r>
    </w:p>
    <w:p w14:paraId="6DF5C523" w14:textId="479B373E" w:rsidR="000533EA" w:rsidRDefault="00504EF1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 w:rsidRPr="00504EF1">
        <w:rPr>
          <w:b w:val="0"/>
          <w:bCs w:val="0"/>
          <w:sz w:val="22"/>
          <w:szCs w:val="22"/>
        </w:rPr>
        <w:t>Since the pandemic appraisals</w:t>
      </w:r>
      <w:r>
        <w:rPr>
          <w:b w:val="0"/>
          <w:bCs w:val="0"/>
          <w:sz w:val="22"/>
          <w:szCs w:val="22"/>
        </w:rPr>
        <w:t xml:space="preserve"> have become more streamlined, are generally shorter </w:t>
      </w:r>
      <w:r w:rsidR="000533EA">
        <w:rPr>
          <w:b w:val="0"/>
          <w:bCs w:val="0"/>
          <w:sz w:val="22"/>
          <w:szCs w:val="22"/>
        </w:rPr>
        <w:t>but</w:t>
      </w:r>
      <w:r>
        <w:rPr>
          <w:b w:val="0"/>
          <w:bCs w:val="0"/>
          <w:sz w:val="22"/>
          <w:szCs w:val="22"/>
        </w:rPr>
        <w:t xml:space="preserve"> still </w:t>
      </w:r>
    </w:p>
    <w:p w14:paraId="64DB50AD" w14:textId="77777777" w:rsidR="000533EA" w:rsidRDefault="00504EF1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should be a supportive and enjoyable time.</w:t>
      </w:r>
      <w:r w:rsidR="003F532B">
        <w:rPr>
          <w:b w:val="0"/>
          <w:bCs w:val="0"/>
          <w:sz w:val="22"/>
          <w:szCs w:val="22"/>
        </w:rPr>
        <w:t xml:space="preserve"> The following may, at the time of reading, be out </w:t>
      </w:r>
    </w:p>
    <w:p w14:paraId="561FEF3C" w14:textId="77777777" w:rsidR="000533EA" w:rsidRDefault="003F532B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of date</w:t>
      </w:r>
      <w:r w:rsidR="000533EA">
        <w:rPr>
          <w:b w:val="0"/>
          <w:bCs w:val="0"/>
          <w:sz w:val="22"/>
          <w:szCs w:val="22"/>
        </w:rPr>
        <w:t xml:space="preserve"> – relating in part to pre-pandemic requirements. The New to Practice website will </w:t>
      </w:r>
    </w:p>
    <w:p w14:paraId="3C122386" w14:textId="6BD2D4C7" w:rsidR="003F532B" w:rsidRDefault="000533EA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endeavour to contain timely information.</w:t>
      </w:r>
    </w:p>
    <w:p w14:paraId="1239C411" w14:textId="77777777" w:rsidR="000533EA" w:rsidRPr="003F532B" w:rsidRDefault="000533EA" w:rsidP="000533EA">
      <w:pPr>
        <w:pStyle w:val="Heading1"/>
        <w:spacing w:before="0"/>
        <w:jc w:val="both"/>
        <w:rPr>
          <w:b w:val="0"/>
          <w:bCs w:val="0"/>
          <w:sz w:val="22"/>
          <w:szCs w:val="22"/>
        </w:rPr>
      </w:pPr>
    </w:p>
    <w:p w14:paraId="4B45B0DE" w14:textId="77777777" w:rsidR="00567F0F" w:rsidRDefault="0083516B" w:rsidP="000533EA">
      <w:pPr>
        <w:pStyle w:val="BodyText"/>
        <w:spacing w:line="259" w:lineRule="auto"/>
        <w:ind w:right="780"/>
        <w:jc w:val="both"/>
      </w:pPr>
      <w:r>
        <w:t>In general, as with most things, it is best to start preparing early. One of the most useful tips</w:t>
      </w:r>
      <w:r>
        <w:rPr>
          <w:spacing w:val="-59"/>
        </w:rPr>
        <w:t xml:space="preserve"> </w:t>
      </w:r>
      <w:r>
        <w:t>is to log your CPD activities at the time of doing them (or soon after). You can then see how</w:t>
      </w:r>
      <w:r>
        <w:rPr>
          <w:spacing w:val="-59"/>
        </w:rPr>
        <w:t xml:space="preserve"> </w:t>
      </w:r>
      <w:r>
        <w:t>much you have done so far that year and in which areas. It is also good to make a list of</w:t>
      </w:r>
      <w:r>
        <w:rPr>
          <w:spacing w:val="1"/>
        </w:rPr>
        <w:t xml:space="preserve"> </w:t>
      </w:r>
      <w:r>
        <w:t>interesting cases which have caused you to learn or reflect – even if you don’t write a formal</w:t>
      </w:r>
      <w:r>
        <w:rPr>
          <w:spacing w:val="-59"/>
        </w:rPr>
        <w:t xml:space="preserve"> </w:t>
      </w:r>
      <w:r>
        <w:t>entry, as it will act as a reminder for nearer the time. Generally, you don’t need to upload</w:t>
      </w:r>
      <w:r>
        <w:rPr>
          <w:spacing w:val="1"/>
        </w:rPr>
        <w:t xml:space="preserve"> </w:t>
      </w:r>
      <w:r>
        <w:lastRenderedPageBreak/>
        <w:t>certificates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training (i.e.</w:t>
      </w:r>
      <w:r>
        <w:rPr>
          <w:spacing w:val="1"/>
        </w:rPr>
        <w:t xml:space="preserve"> </w:t>
      </w:r>
      <w:r>
        <w:t>safeguarding and BLS).</w:t>
      </w:r>
    </w:p>
    <w:p w14:paraId="4B9F0665" w14:textId="77777777" w:rsidR="00567F0F" w:rsidRDefault="0083516B" w:rsidP="003F532B">
      <w:pPr>
        <w:spacing w:before="157"/>
        <w:ind w:left="700"/>
        <w:jc w:val="both"/>
        <w:rPr>
          <w:i/>
        </w:rPr>
      </w:pP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need</w:t>
      </w:r>
      <w:r>
        <w:rPr>
          <w:i/>
          <w:spacing w:val="-3"/>
        </w:rPr>
        <w:t xml:space="preserve"> </w:t>
      </w:r>
      <w:r>
        <w:rPr>
          <w:i/>
        </w:rPr>
        <w:t>to submit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your evidence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weeks</w:t>
      </w:r>
      <w:r>
        <w:rPr>
          <w:i/>
          <w:spacing w:val="-3"/>
        </w:rPr>
        <w:t xml:space="preserve"> </w:t>
      </w:r>
      <w:r>
        <w:rPr>
          <w:i/>
        </w:rPr>
        <w:t>before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your appraisal.</w:t>
      </w:r>
    </w:p>
    <w:p w14:paraId="40C9E146" w14:textId="77777777" w:rsidR="00504EF1" w:rsidRDefault="00504EF1" w:rsidP="003F532B">
      <w:pPr>
        <w:pStyle w:val="Heading1"/>
        <w:jc w:val="both"/>
        <w:rPr>
          <w:color w:val="47C8F6"/>
        </w:rPr>
      </w:pPr>
    </w:p>
    <w:p w14:paraId="5DF789D3" w14:textId="1BBD1B38" w:rsidR="00567F0F" w:rsidRDefault="0083516B" w:rsidP="003F532B">
      <w:pPr>
        <w:pStyle w:val="Heading1"/>
        <w:jc w:val="both"/>
      </w:pPr>
      <w:r>
        <w:rPr>
          <w:color w:val="47C8F6"/>
        </w:rPr>
        <w:t>Sections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of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Appraisal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toolkits (taken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from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Clarity)</w:t>
      </w:r>
    </w:p>
    <w:p w14:paraId="7C6F5624" w14:textId="77777777" w:rsidR="00567F0F" w:rsidRDefault="0083516B" w:rsidP="003F532B">
      <w:pPr>
        <w:spacing w:before="182"/>
        <w:ind w:left="700"/>
        <w:jc w:val="both"/>
        <w:rPr>
          <w:i/>
        </w:rPr>
      </w:pPr>
      <w:r>
        <w:rPr>
          <w:i/>
        </w:rPr>
        <w:t>Professional</w:t>
      </w:r>
      <w:r>
        <w:rPr>
          <w:i/>
          <w:spacing w:val="-4"/>
        </w:rPr>
        <w:t xml:space="preserve"> </w:t>
      </w:r>
      <w:r>
        <w:rPr>
          <w:i/>
        </w:rPr>
        <w:t>Profile</w:t>
      </w:r>
    </w:p>
    <w:p w14:paraId="564891E5" w14:textId="77777777" w:rsidR="00567F0F" w:rsidRDefault="0083516B" w:rsidP="003F532B">
      <w:pPr>
        <w:pStyle w:val="BodyText"/>
        <w:spacing w:before="181" w:line="259" w:lineRule="auto"/>
        <w:ind w:right="1111"/>
        <w:jc w:val="both"/>
      </w:pPr>
      <w:r>
        <w:t>This is self-explanatory – you need to enter your personal details, qualifications and</w:t>
      </w:r>
      <w:r>
        <w:rPr>
          <w:spacing w:val="1"/>
        </w:rPr>
        <w:t xml:space="preserve"> </w:t>
      </w:r>
      <w:r>
        <w:t>memberships. You also need to explain your scope of work i.e. what roles you hold. This</w:t>
      </w:r>
      <w:r>
        <w:rPr>
          <w:spacing w:val="-59"/>
        </w:rPr>
        <w:t xml:space="preserve"> </w:t>
      </w:r>
      <w:r>
        <w:t>includes clinical and non-clinical, paid and voluntary roles – anything that you do as a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professional.</w:t>
      </w:r>
    </w:p>
    <w:p w14:paraId="3911F0E8" w14:textId="77777777" w:rsidR="00567F0F" w:rsidRDefault="0083516B" w:rsidP="003F532B">
      <w:pPr>
        <w:spacing w:before="158"/>
        <w:ind w:left="700"/>
        <w:jc w:val="both"/>
        <w:rPr>
          <w:i/>
        </w:rPr>
      </w:pPr>
      <w:r>
        <w:rPr>
          <w:i/>
        </w:rPr>
        <w:t>Portfolio/AMP</w:t>
      </w:r>
    </w:p>
    <w:p w14:paraId="0053D1A5" w14:textId="77777777" w:rsidR="00567F0F" w:rsidRDefault="0083516B" w:rsidP="003F532B">
      <w:pPr>
        <w:pStyle w:val="BodyText"/>
        <w:spacing w:before="181" w:line="259" w:lineRule="auto"/>
        <w:ind w:right="914"/>
        <w:jc w:val="both"/>
      </w:pPr>
      <w:r>
        <w:t>In this area you can log anything, but it won’t automatically be uploaded to your current</w:t>
      </w:r>
      <w:r>
        <w:rPr>
          <w:spacing w:val="1"/>
        </w:rPr>
        <w:t xml:space="preserve"> </w:t>
      </w:r>
      <w:r>
        <w:t>appraisal. It also contains any data you have saved in the AMP app. You can add things to</w:t>
      </w:r>
      <w:r>
        <w:rPr>
          <w:spacing w:val="-59"/>
        </w:rPr>
        <w:t xml:space="preserve"> </w:t>
      </w:r>
      <w:r>
        <w:t>your current</w:t>
      </w:r>
      <w:r>
        <w:rPr>
          <w:spacing w:val="2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time.</w:t>
      </w:r>
    </w:p>
    <w:p w14:paraId="54984246" w14:textId="77777777" w:rsidR="00577BEB" w:rsidRDefault="0083516B" w:rsidP="00FD4FF7">
      <w:pPr>
        <w:pStyle w:val="BodyText"/>
        <w:spacing w:before="160" w:line="259" w:lineRule="auto"/>
        <w:ind w:right="1232" w:firstLine="62"/>
        <w:jc w:val="both"/>
        <w:rPr>
          <w:i/>
        </w:rPr>
      </w:pPr>
      <w:r>
        <w:rPr>
          <w:i/>
        </w:rPr>
        <w:t xml:space="preserve">Appraisal </w:t>
      </w:r>
    </w:p>
    <w:p w14:paraId="2A9E66DB" w14:textId="3D572E4E" w:rsidR="00567F0F" w:rsidRDefault="0083516B" w:rsidP="00FD4FF7">
      <w:pPr>
        <w:pStyle w:val="BodyText"/>
        <w:spacing w:before="160" w:line="259" w:lineRule="auto"/>
        <w:ind w:right="1232" w:firstLine="62"/>
        <w:jc w:val="both"/>
      </w:pPr>
      <w:r>
        <w:t>This area contains everything that will contribute to your next appraisal. Your</w:t>
      </w:r>
      <w:r>
        <w:rPr>
          <w:spacing w:val="-59"/>
        </w:rPr>
        <w:t xml:space="preserve"> </w:t>
      </w:r>
      <w:r>
        <w:t>appraiser will be able to see everything here (but nothing in your portfolio/AMP area). I</w:t>
      </w:r>
      <w:r>
        <w:rPr>
          <w:spacing w:val="1"/>
        </w:rPr>
        <w:t xml:space="preserve"> </w:t>
      </w:r>
      <w:r>
        <w:t>personally find it easier to add entries directly to my appraisal area and therefore keep</w:t>
      </w:r>
      <w:r>
        <w:rPr>
          <w:spacing w:val="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in one place.</w:t>
      </w:r>
    </w:p>
    <w:p w14:paraId="19DCB714" w14:textId="77777777" w:rsidR="00567F0F" w:rsidRDefault="0083516B" w:rsidP="00FD4FF7">
      <w:pPr>
        <w:spacing w:before="158"/>
        <w:ind w:left="700"/>
        <w:jc w:val="both"/>
        <w:rPr>
          <w:i/>
        </w:rPr>
      </w:pPr>
      <w:r>
        <w:rPr>
          <w:i/>
        </w:rPr>
        <w:t>Last year’s</w:t>
      </w:r>
      <w:r>
        <w:rPr>
          <w:i/>
          <w:spacing w:val="-1"/>
        </w:rPr>
        <w:t xml:space="preserve"> </w:t>
      </w:r>
      <w:r>
        <w:rPr>
          <w:i/>
        </w:rPr>
        <w:t>PDP</w:t>
      </w:r>
    </w:p>
    <w:p w14:paraId="4368421F" w14:textId="77777777" w:rsidR="00567F0F" w:rsidRDefault="0083516B" w:rsidP="00FD4FF7">
      <w:pPr>
        <w:pStyle w:val="BodyText"/>
        <w:spacing w:before="181" w:line="256" w:lineRule="auto"/>
        <w:ind w:right="764"/>
        <w:jc w:val="both"/>
      </w:pP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PDP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supervisor</w:t>
      </w:r>
      <w:r>
        <w:rPr>
          <w:spacing w:val="-59"/>
        </w:rPr>
        <w:t xml:space="preserve"> </w:t>
      </w:r>
      <w:r>
        <w:t>meeting.</w:t>
      </w:r>
    </w:p>
    <w:p w14:paraId="11BD8086" w14:textId="77777777" w:rsidR="00567F0F" w:rsidRDefault="0083516B" w:rsidP="00FD4FF7">
      <w:pPr>
        <w:spacing w:before="162"/>
        <w:ind w:left="700"/>
        <w:jc w:val="both"/>
        <w:rPr>
          <w:i/>
        </w:rPr>
      </w:pPr>
      <w:r>
        <w:rPr>
          <w:i/>
        </w:rPr>
        <w:t>CPD</w:t>
      </w:r>
      <w:r>
        <w:rPr>
          <w:i/>
          <w:spacing w:val="-2"/>
        </w:rPr>
        <w:t xml:space="preserve"> </w:t>
      </w:r>
      <w:r>
        <w:rPr>
          <w:i/>
        </w:rPr>
        <w:t>activities</w:t>
      </w:r>
    </w:p>
    <w:p w14:paraId="2DF83F51" w14:textId="0ACB26CA" w:rsidR="00567F0F" w:rsidRDefault="00FD4FF7" w:rsidP="00FD4FF7">
      <w:pPr>
        <w:pStyle w:val="BodyText"/>
        <w:spacing w:before="184" w:line="256" w:lineRule="auto"/>
        <w:ind w:right="914"/>
        <w:jc w:val="both"/>
      </w:pPr>
      <w:r>
        <w:t xml:space="preserve">In the past there was a need for </w:t>
      </w:r>
      <w:r w:rsidR="0083516B">
        <w:t xml:space="preserve">50 CPD points </w:t>
      </w:r>
      <w:r>
        <w:t xml:space="preserve">(hours) </w:t>
      </w:r>
      <w:r w:rsidR="0083516B">
        <w:t xml:space="preserve">per year. </w:t>
      </w:r>
      <w:r>
        <w:t xml:space="preserve">This no longer stands and it is the quality and reflection of your CPD that is important. </w:t>
      </w:r>
    </w:p>
    <w:p w14:paraId="27A1C777" w14:textId="77777777" w:rsidR="00567F0F" w:rsidRDefault="0083516B" w:rsidP="00FD4FF7">
      <w:pPr>
        <w:pStyle w:val="BodyText"/>
        <w:spacing w:before="167" w:line="259" w:lineRule="auto"/>
        <w:ind w:right="940"/>
        <w:jc w:val="both"/>
      </w:pPr>
      <w:r>
        <w:t>CPD comes in many guises. Anything from self-study, to professional conversations, to</w:t>
      </w:r>
      <w:r>
        <w:rPr>
          <w:spacing w:val="1"/>
        </w:rPr>
        <w:t xml:space="preserve"> </w:t>
      </w:r>
      <w:r>
        <w:t>conferences and formal teaching will count. It is a good idea to have a variety of CPD</w:t>
      </w:r>
      <w:r>
        <w:rPr>
          <w:spacing w:val="1"/>
        </w:rPr>
        <w:t xml:space="preserve"> </w:t>
      </w:r>
      <w:r>
        <w:t>modalities covering a variety of topics, and importantly covering your whole scope of work.</w:t>
      </w:r>
      <w:r>
        <w:rPr>
          <w:spacing w:val="-59"/>
        </w:rPr>
        <w:t xml:space="preserve"> </w:t>
      </w:r>
      <w:r>
        <w:t>You only need to formally reflect on ONE CPD event per year (although you can reflect on</w:t>
      </w:r>
      <w:r>
        <w:rPr>
          <w:spacing w:val="-5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wish).</w:t>
      </w:r>
    </w:p>
    <w:p w14:paraId="046DED30" w14:textId="77777777" w:rsidR="00567F0F" w:rsidRDefault="0083516B" w:rsidP="00FD4FF7">
      <w:pPr>
        <w:spacing w:before="156"/>
        <w:ind w:left="700"/>
        <w:jc w:val="both"/>
        <w:rPr>
          <w:i/>
        </w:rPr>
      </w:pPr>
      <w:r>
        <w:rPr>
          <w:i/>
        </w:rPr>
        <w:t>Quality</w:t>
      </w:r>
      <w:r>
        <w:rPr>
          <w:i/>
          <w:spacing w:val="-4"/>
        </w:rPr>
        <w:t xml:space="preserve"> </w:t>
      </w:r>
      <w:r>
        <w:rPr>
          <w:i/>
        </w:rPr>
        <w:t>improvement</w:t>
      </w:r>
      <w:r>
        <w:rPr>
          <w:i/>
          <w:spacing w:val="-5"/>
        </w:rPr>
        <w:t xml:space="preserve"> </w:t>
      </w:r>
      <w:r>
        <w:rPr>
          <w:i/>
        </w:rPr>
        <w:t>activities</w:t>
      </w:r>
    </w:p>
    <w:p w14:paraId="2ECD4E3E" w14:textId="77777777" w:rsidR="00DF68A9" w:rsidRDefault="0083516B" w:rsidP="00FD4FF7">
      <w:pPr>
        <w:pStyle w:val="BodyText"/>
        <w:spacing w:before="184" w:line="254" w:lineRule="auto"/>
        <w:ind w:right="969"/>
        <w:jc w:val="both"/>
        <w:rPr>
          <w:spacing w:val="-59"/>
        </w:rPr>
      </w:pPr>
      <w:r>
        <w:t>There are various types of quality improvement activities. You only need to reflect on ONE</w:t>
      </w:r>
      <w:r>
        <w:rPr>
          <w:spacing w:val="-59"/>
        </w:rPr>
        <w:t xml:space="preserve"> </w:t>
      </w:r>
    </w:p>
    <w:p w14:paraId="3AA00900" w14:textId="77777777" w:rsidR="00DF68A9" w:rsidRDefault="00DF68A9" w:rsidP="00FD4FF7">
      <w:pPr>
        <w:pStyle w:val="BodyText"/>
        <w:spacing w:before="184" w:line="254" w:lineRule="auto"/>
        <w:ind w:right="969"/>
        <w:jc w:val="both"/>
        <w:rPr>
          <w:spacing w:val="-59"/>
        </w:rPr>
      </w:pPr>
    </w:p>
    <w:p w14:paraId="0830EC75" w14:textId="153F5B58" w:rsidR="00567F0F" w:rsidRDefault="0083516B" w:rsidP="00FD4FF7">
      <w:pPr>
        <w:pStyle w:val="BodyText"/>
        <w:spacing w:before="184" w:line="254" w:lineRule="auto"/>
        <w:ind w:right="969"/>
        <w:jc w:val="both"/>
      </w:pPr>
      <w:r>
        <w:t>per year</w:t>
      </w:r>
      <w:r>
        <w:rPr>
          <w:spacing w:val="-1"/>
        </w:rPr>
        <w:t xml:space="preserve"> </w:t>
      </w:r>
      <w:r>
        <w:t>(however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 reflect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wish).</w:t>
      </w:r>
    </w:p>
    <w:p w14:paraId="57EC09D0" w14:textId="77777777" w:rsidR="00567F0F" w:rsidRDefault="0083516B" w:rsidP="00FD4FF7">
      <w:pPr>
        <w:pStyle w:val="ListParagraph"/>
        <w:numPr>
          <w:ilvl w:val="0"/>
          <w:numId w:val="9"/>
        </w:numPr>
        <w:tabs>
          <w:tab w:val="left" w:pos="840"/>
        </w:tabs>
        <w:spacing w:before="170" w:line="256" w:lineRule="auto"/>
        <w:ind w:left="1060" w:right="1147" w:hanging="360"/>
        <w:jc w:val="both"/>
      </w:pPr>
      <w:r>
        <w:t>Case reviews – this could be a complex or unusual case which resulted in a discussion</w:t>
      </w:r>
      <w:r>
        <w:rPr>
          <w:spacing w:val="-59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colleagues/change in procedure or</w:t>
      </w:r>
      <w:r>
        <w:rPr>
          <w:spacing w:val="-1"/>
        </w:rPr>
        <w:t xml:space="preserve"> </w:t>
      </w:r>
      <w:r>
        <w:t>policy</w:t>
      </w:r>
    </w:p>
    <w:p w14:paraId="15414B14" w14:textId="77777777" w:rsidR="00567F0F" w:rsidRDefault="0083516B" w:rsidP="00FD4FF7">
      <w:pPr>
        <w:pStyle w:val="ListParagraph"/>
        <w:numPr>
          <w:ilvl w:val="0"/>
          <w:numId w:val="9"/>
        </w:numPr>
        <w:tabs>
          <w:tab w:val="left" w:pos="840"/>
        </w:tabs>
        <w:spacing w:before="37"/>
        <w:ind w:left="839" w:hanging="140"/>
        <w:jc w:val="both"/>
      </w:pPr>
      <w:r>
        <w:t>Audits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audit/quality improvement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every 5-year</w:t>
      </w:r>
      <w:r>
        <w:rPr>
          <w:spacing w:val="-1"/>
        </w:rPr>
        <w:t xml:space="preserve"> </w:t>
      </w:r>
      <w:r>
        <w:t>cycle</w:t>
      </w:r>
    </w:p>
    <w:p w14:paraId="04EA01EE" w14:textId="77777777" w:rsidR="00567F0F" w:rsidRDefault="0083516B" w:rsidP="00FD4FF7">
      <w:pPr>
        <w:pStyle w:val="ListParagraph"/>
        <w:numPr>
          <w:ilvl w:val="0"/>
          <w:numId w:val="9"/>
        </w:numPr>
        <w:tabs>
          <w:tab w:val="left" w:pos="840"/>
        </w:tabs>
        <w:spacing w:before="51"/>
        <w:ind w:left="839" w:hanging="140"/>
        <w:jc w:val="both"/>
      </w:pPr>
      <w:r>
        <w:t>Practice</w:t>
      </w:r>
      <w:r>
        <w:rPr>
          <w:spacing w:val="-3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 changes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policies or</w:t>
      </w:r>
      <w:r>
        <w:rPr>
          <w:spacing w:val="-4"/>
        </w:rPr>
        <w:t xml:space="preserve"> </w:t>
      </w:r>
      <w:r>
        <w:t>procedures</w:t>
      </w:r>
    </w:p>
    <w:p w14:paraId="2058BBC3" w14:textId="77777777" w:rsidR="00567F0F" w:rsidRDefault="0083516B" w:rsidP="00FD4FF7">
      <w:pPr>
        <w:pStyle w:val="ListParagraph"/>
        <w:numPr>
          <w:ilvl w:val="0"/>
          <w:numId w:val="9"/>
        </w:numPr>
        <w:tabs>
          <w:tab w:val="left" w:pos="840"/>
        </w:tabs>
        <w:spacing w:before="57" w:line="259" w:lineRule="auto"/>
        <w:ind w:left="1060" w:right="873" w:hanging="360"/>
        <w:jc w:val="both"/>
      </w:pPr>
      <w:r>
        <w:t xml:space="preserve">PUNS/DENS – ‘patient unmet needs’ and ‘doctor educational </w:t>
      </w:r>
      <w:proofErr w:type="gramStart"/>
      <w:r>
        <w:t>needs’</w:t>
      </w:r>
      <w:proofErr w:type="gramEnd"/>
      <w:r>
        <w:t>. Think of any cases</w:t>
      </w:r>
      <w:r>
        <w:rPr>
          <w:spacing w:val="1"/>
        </w:rPr>
        <w:t xml:space="preserve"> </w:t>
      </w:r>
      <w:r>
        <w:t xml:space="preserve">which have prompted a learning need for you, </w:t>
      </w:r>
      <w:proofErr w:type="gramStart"/>
      <w:r>
        <w:t>e.g.</w:t>
      </w:r>
      <w:proofErr w:type="gramEnd"/>
      <w:r>
        <w:t xml:space="preserve"> if you have written for some advice</w:t>
      </w:r>
      <w:r>
        <w:rPr>
          <w:spacing w:val="1"/>
        </w:rPr>
        <w:t xml:space="preserve"> </w:t>
      </w:r>
      <w:r>
        <w:t>and guidance/discussed a complex with another colleague, done some CPD as a result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case.</w:t>
      </w:r>
    </w:p>
    <w:p w14:paraId="0727F971" w14:textId="77777777" w:rsidR="00567F0F" w:rsidRDefault="0083516B" w:rsidP="00FD4FF7">
      <w:pPr>
        <w:pStyle w:val="ListParagraph"/>
        <w:numPr>
          <w:ilvl w:val="0"/>
          <w:numId w:val="9"/>
        </w:numPr>
        <w:tabs>
          <w:tab w:val="left" w:pos="840"/>
        </w:tabs>
        <w:spacing w:before="33"/>
        <w:ind w:left="839" w:hanging="140"/>
        <w:jc w:val="both"/>
      </w:pPr>
      <w:r>
        <w:lastRenderedPageBreak/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 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</w:p>
    <w:p w14:paraId="2399101C" w14:textId="77777777" w:rsidR="00567F0F" w:rsidRDefault="0083516B" w:rsidP="00FD4FF7">
      <w:pPr>
        <w:spacing w:before="179"/>
        <w:ind w:left="700"/>
        <w:jc w:val="both"/>
        <w:rPr>
          <w:i/>
        </w:rPr>
      </w:pPr>
      <w:r>
        <w:rPr>
          <w:i/>
        </w:rPr>
        <w:t>Significant events</w:t>
      </w:r>
    </w:p>
    <w:p w14:paraId="420BD485" w14:textId="242AC1F5" w:rsidR="00567F0F" w:rsidRDefault="0083516B" w:rsidP="00FD4FF7">
      <w:pPr>
        <w:pStyle w:val="BodyText"/>
        <w:spacing w:before="182" w:line="256" w:lineRule="auto"/>
        <w:ind w:right="823"/>
        <w:jc w:val="both"/>
      </w:pPr>
      <w:r>
        <w:t>Only record significant events which have reached GMC level here. Other significant events</w:t>
      </w:r>
      <w:r>
        <w:rPr>
          <w:spacing w:val="-60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‘learning events’</w:t>
      </w:r>
      <w:r w:rsidR="00FD4FF7">
        <w:t>.</w:t>
      </w:r>
    </w:p>
    <w:p w14:paraId="5AE4BDB1" w14:textId="77777777" w:rsidR="00567F0F" w:rsidRDefault="00567F0F">
      <w:pPr>
        <w:spacing w:line="256" w:lineRule="auto"/>
        <w:jc w:val="both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144E252A" w14:textId="77777777" w:rsidR="00567F0F" w:rsidRDefault="0083516B">
      <w:pPr>
        <w:spacing w:before="83"/>
        <w:ind w:left="700"/>
        <w:rPr>
          <w:i/>
        </w:rPr>
      </w:pPr>
      <w:r>
        <w:rPr>
          <w:i/>
        </w:rPr>
        <w:lastRenderedPageBreak/>
        <w:t>Learning events</w:t>
      </w:r>
    </w:p>
    <w:p w14:paraId="14F48B63" w14:textId="77777777" w:rsidR="00567F0F" w:rsidRDefault="0083516B">
      <w:pPr>
        <w:pStyle w:val="BodyText"/>
        <w:spacing w:before="179" w:line="412" w:lineRule="auto"/>
        <w:ind w:right="964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GMC</w:t>
      </w:r>
      <w:r>
        <w:rPr>
          <w:spacing w:val="-4"/>
        </w:rPr>
        <w:t xml:space="preserve"> </w:t>
      </w:r>
      <w:r>
        <w:t>level.</w:t>
      </w:r>
      <w:r>
        <w:rPr>
          <w:spacing w:val="-58"/>
        </w:rPr>
        <w:t xml:space="preserve"> </w:t>
      </w:r>
      <w:r>
        <w:t>Patient and</w:t>
      </w:r>
      <w:r>
        <w:rPr>
          <w:spacing w:val="-2"/>
        </w:rPr>
        <w:t xml:space="preserve"> </w:t>
      </w:r>
      <w:r>
        <w:t>colleague feedback</w:t>
      </w:r>
    </w:p>
    <w:p w14:paraId="04940140" w14:textId="77777777" w:rsidR="00567F0F" w:rsidRDefault="0083516B">
      <w:pPr>
        <w:pStyle w:val="BodyText"/>
        <w:spacing w:line="256" w:lineRule="auto"/>
        <w:ind w:right="1038"/>
      </w:pPr>
      <w:r>
        <w:t>You need to complete one formal MSF and one formal PSQ every 5-year cycle. MSF and</w:t>
      </w:r>
      <w:r>
        <w:rPr>
          <w:spacing w:val="-59"/>
        </w:rPr>
        <w:t xml:space="preserve"> </w:t>
      </w:r>
      <w:r>
        <w:t>PSQ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generated</w:t>
      </w:r>
      <w:r>
        <w:rPr>
          <w:spacing w:val="-2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Clarity.</w:t>
      </w:r>
    </w:p>
    <w:p w14:paraId="3D00B523" w14:textId="77777777" w:rsidR="00567F0F" w:rsidRDefault="0083516B">
      <w:pPr>
        <w:spacing w:before="161"/>
        <w:ind w:left="700"/>
        <w:rPr>
          <w:i/>
        </w:rPr>
      </w:pPr>
      <w:r>
        <w:rPr>
          <w:i/>
        </w:rPr>
        <w:t>Complaints/Compliments</w:t>
      </w:r>
    </w:p>
    <w:p w14:paraId="5F31E517" w14:textId="77777777" w:rsidR="00567F0F" w:rsidRDefault="0083516B">
      <w:pPr>
        <w:pStyle w:val="BodyText"/>
        <w:spacing w:before="183" w:line="259" w:lineRule="auto"/>
        <w:ind w:right="755"/>
      </w:pPr>
      <w:r>
        <w:t>You need some evidence of informal patient feedback at each annual appraisal. This can be</w:t>
      </w:r>
      <w:r>
        <w:rPr>
          <w:spacing w:val="-59"/>
        </w:rPr>
        <w:t xml:space="preserve"> </w:t>
      </w:r>
      <w:r>
        <w:t xml:space="preserve">done informally </w:t>
      </w:r>
      <w:proofErr w:type="gramStart"/>
      <w:r>
        <w:t>e.g.</w:t>
      </w:r>
      <w:proofErr w:type="gramEnd"/>
      <w:r>
        <w:t xml:space="preserve"> you can use cards or letters from patients. If a receptionist passes on a</w:t>
      </w:r>
      <w:r>
        <w:rPr>
          <w:spacing w:val="1"/>
        </w:rPr>
        <w:t xml:space="preserve"> </w:t>
      </w:r>
      <w:r>
        <w:t>message from a patient, I ask them to put it in a task and then screenshot it. It must be</w:t>
      </w:r>
      <w:r>
        <w:rPr>
          <w:spacing w:val="1"/>
        </w:rPr>
        <w:t xml:space="preserve"> </w:t>
      </w:r>
      <w:r>
        <w:t>anonymised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uploading to your</w:t>
      </w:r>
      <w:r>
        <w:rPr>
          <w:spacing w:val="-1"/>
        </w:rPr>
        <w:t xml:space="preserve"> </w:t>
      </w:r>
      <w:r>
        <w:t>portfolio!</w:t>
      </w:r>
    </w:p>
    <w:p w14:paraId="182E9A58" w14:textId="77777777" w:rsidR="00567F0F" w:rsidRDefault="0083516B">
      <w:pPr>
        <w:spacing w:before="159"/>
        <w:ind w:left="700"/>
        <w:rPr>
          <w:i/>
        </w:rPr>
      </w:pPr>
      <w:r>
        <w:rPr>
          <w:i/>
        </w:rPr>
        <w:t>Minor</w:t>
      </w:r>
      <w:r>
        <w:rPr>
          <w:i/>
          <w:spacing w:val="-1"/>
        </w:rPr>
        <w:t xml:space="preserve"> </w:t>
      </w:r>
      <w:r>
        <w:rPr>
          <w:i/>
        </w:rPr>
        <w:t>surgery log</w:t>
      </w:r>
    </w:p>
    <w:p w14:paraId="4EE3E687" w14:textId="77777777" w:rsidR="00567F0F" w:rsidRDefault="0083516B">
      <w:pPr>
        <w:pStyle w:val="BodyText"/>
        <w:spacing w:before="181" w:line="256" w:lineRule="auto"/>
        <w:ind w:right="999"/>
      </w:pPr>
      <w:r>
        <w:t>It is good practice to keep a log of any procedures you undertake. Instead of logging each</w:t>
      </w:r>
      <w:r>
        <w:rPr>
          <w:spacing w:val="-59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tend to</w:t>
      </w:r>
      <w:r>
        <w:rPr>
          <w:spacing w:val="-2"/>
        </w:rPr>
        <w:t xml:space="preserve"> </w:t>
      </w:r>
      <w:r>
        <w:t>upload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spreadsheet.</w:t>
      </w:r>
    </w:p>
    <w:p w14:paraId="180FAA9A" w14:textId="77777777" w:rsidR="00567F0F" w:rsidRDefault="0083516B">
      <w:pPr>
        <w:spacing w:before="162"/>
        <w:ind w:left="700"/>
        <w:rPr>
          <w:i/>
        </w:rPr>
      </w:pPr>
      <w:r>
        <w:rPr>
          <w:i/>
        </w:rPr>
        <w:t>Review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GMC domains</w:t>
      </w:r>
    </w:p>
    <w:p w14:paraId="2C109C74" w14:textId="77777777" w:rsidR="00567F0F" w:rsidRDefault="0083516B">
      <w:pPr>
        <w:pStyle w:val="BodyText"/>
        <w:spacing w:before="181"/>
      </w:pPr>
      <w:r>
        <w:t>This section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summarise evidence</w:t>
      </w:r>
      <w:r>
        <w:rPr>
          <w:spacing w:val="-2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GMC</w:t>
      </w:r>
      <w:r>
        <w:rPr>
          <w:spacing w:val="4"/>
        </w:rPr>
        <w:t xml:space="preserve"> </w:t>
      </w:r>
      <w:r>
        <w:t>domains:</w:t>
      </w:r>
    </w:p>
    <w:p w14:paraId="144EE50F" w14:textId="77777777" w:rsidR="00567F0F" w:rsidRDefault="00567F0F"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4381"/>
      </w:tblGrid>
      <w:tr w:rsidR="00567F0F" w14:paraId="53664287" w14:textId="77777777">
        <w:trPr>
          <w:trHeight w:val="3900"/>
        </w:trPr>
        <w:tc>
          <w:tcPr>
            <w:tcW w:w="4383" w:type="dxa"/>
          </w:tcPr>
          <w:p w14:paraId="31B63EE6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</w:p>
          <w:p w14:paraId="3797DE37" w14:textId="77777777" w:rsidR="00567F0F" w:rsidRDefault="0083516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85" w:line="256" w:lineRule="auto"/>
              <w:ind w:right="746" w:hanging="360"/>
            </w:pPr>
            <w:r>
              <w:t>Develop and maintain professional</w:t>
            </w:r>
            <w:r>
              <w:rPr>
                <w:spacing w:val="-59"/>
              </w:rPr>
              <w:t xml:space="preserve"> </w:t>
            </w:r>
            <w:r>
              <w:t>performance</w:t>
            </w:r>
          </w:p>
          <w:p w14:paraId="5834A398" w14:textId="77777777" w:rsidR="00567F0F" w:rsidRDefault="0083516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64" w:line="256" w:lineRule="auto"/>
              <w:ind w:right="648" w:hanging="360"/>
            </w:pPr>
            <w:r>
              <w:t>Apply knowledge and experience to</w:t>
            </w:r>
            <w:r>
              <w:rPr>
                <w:spacing w:val="-59"/>
              </w:rPr>
              <w:t xml:space="preserve"> </w:t>
            </w:r>
            <w:r>
              <w:t>practice</w:t>
            </w:r>
          </w:p>
          <w:p w14:paraId="7674E039" w14:textId="77777777" w:rsidR="00567F0F" w:rsidRDefault="0083516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64" w:line="256" w:lineRule="auto"/>
              <w:ind w:right="1081" w:hanging="360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legibly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accurately</w:t>
            </w:r>
          </w:p>
        </w:tc>
        <w:tc>
          <w:tcPr>
            <w:tcW w:w="4381" w:type="dxa"/>
          </w:tcPr>
          <w:p w14:paraId="7CCADB05" w14:textId="77777777" w:rsidR="00567F0F" w:rsidRDefault="0083516B">
            <w:pPr>
              <w:pStyle w:val="TableParagraph"/>
              <w:spacing w:line="259" w:lineRule="auto"/>
              <w:ind w:left="105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Communication, Partnership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Teamwork</w:t>
            </w:r>
          </w:p>
          <w:p w14:paraId="0D4159D0" w14:textId="77777777" w:rsidR="00567F0F" w:rsidRDefault="0083516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60"/>
              <w:ind w:left="243"/>
            </w:pPr>
            <w:r>
              <w:t>Communicate</w:t>
            </w:r>
            <w:r>
              <w:rPr>
                <w:spacing w:val="-6"/>
              </w:rPr>
              <w:t xml:space="preserve"> </w:t>
            </w:r>
            <w:r>
              <w:t>effectively</w:t>
            </w:r>
          </w:p>
          <w:p w14:paraId="1F1F31F1" w14:textId="77777777" w:rsidR="00567F0F" w:rsidRDefault="0083516B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79"/>
              <w:ind w:left="244" w:hanging="140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collaboratively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colleagues</w:t>
            </w:r>
          </w:p>
          <w:p w14:paraId="0ACBB8EE" w14:textId="77777777" w:rsidR="00567F0F" w:rsidRDefault="0083516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84" w:line="256" w:lineRule="auto"/>
              <w:ind w:right="795" w:hanging="360"/>
            </w:pPr>
            <w:r>
              <w:t>Teaching, training, supporting and</w:t>
            </w:r>
            <w:r>
              <w:rPr>
                <w:spacing w:val="-59"/>
              </w:rPr>
              <w:t xml:space="preserve"> </w:t>
            </w:r>
            <w:r>
              <w:t>assessing</w:t>
            </w:r>
          </w:p>
          <w:p w14:paraId="448235C9" w14:textId="77777777" w:rsidR="00567F0F" w:rsidRDefault="0083516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62"/>
              <w:ind w:left="243"/>
            </w:pPr>
            <w:r>
              <w:t>Continuity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co-ordination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  <w:p w14:paraId="52564A1E" w14:textId="77777777" w:rsidR="00567F0F" w:rsidRDefault="0083516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81" w:line="256" w:lineRule="auto"/>
              <w:ind w:right="297" w:hanging="360"/>
            </w:pPr>
            <w:r>
              <w:t>Establish and maintain partnership with</w:t>
            </w:r>
            <w:r>
              <w:rPr>
                <w:spacing w:val="-60"/>
              </w:rPr>
              <w:t xml:space="preserve"> </w:t>
            </w:r>
            <w:r>
              <w:t>patients</w:t>
            </w:r>
          </w:p>
        </w:tc>
      </w:tr>
      <w:tr w:rsidR="00567F0F" w14:paraId="4C46E954" w14:textId="77777777">
        <w:trPr>
          <w:trHeight w:val="2464"/>
        </w:trPr>
        <w:tc>
          <w:tcPr>
            <w:tcW w:w="4383" w:type="dxa"/>
          </w:tcPr>
          <w:p w14:paraId="151328E3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  <w:p w14:paraId="1B1438E6" w14:textId="77777777" w:rsidR="00567F0F" w:rsidRDefault="0083516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84" w:line="256" w:lineRule="auto"/>
              <w:ind w:right="357" w:firstLine="0"/>
            </w:pPr>
            <w:r>
              <w:t>Contribute and comply with systems to</w:t>
            </w:r>
            <w:r>
              <w:rPr>
                <w:spacing w:val="-59"/>
              </w:rPr>
              <w:t xml:space="preserve"> </w:t>
            </w:r>
            <w:r>
              <w:t>protect</w:t>
            </w:r>
            <w:r>
              <w:rPr>
                <w:spacing w:val="1"/>
              </w:rPr>
              <w:t xml:space="preserve"> </w:t>
            </w:r>
            <w:r>
              <w:t>patients</w:t>
            </w:r>
          </w:p>
          <w:p w14:paraId="71D79E60" w14:textId="77777777" w:rsidR="00567F0F" w:rsidRDefault="0083516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62"/>
              <w:ind w:left="246" w:hanging="140"/>
            </w:pP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risks</w:t>
            </w:r>
          </w:p>
          <w:p w14:paraId="77E3CC5F" w14:textId="77777777" w:rsidR="00567F0F" w:rsidRDefault="0083516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82"/>
              <w:ind w:left="246" w:hanging="140"/>
            </w:pPr>
            <w:r>
              <w:t>Risks</w:t>
            </w:r>
            <w:r>
              <w:rPr>
                <w:spacing w:val="-1"/>
              </w:rPr>
              <w:t xml:space="preserve"> </w:t>
            </w:r>
            <w:r>
              <w:t>posed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health</w:t>
            </w:r>
          </w:p>
        </w:tc>
        <w:tc>
          <w:tcPr>
            <w:tcW w:w="4381" w:type="dxa"/>
          </w:tcPr>
          <w:p w14:paraId="79245052" w14:textId="77777777" w:rsidR="00567F0F" w:rsidRDefault="0083516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Maintaining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trust</w:t>
            </w:r>
          </w:p>
          <w:p w14:paraId="012A44B7" w14:textId="77777777" w:rsidR="00567F0F" w:rsidRDefault="0083516B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182"/>
              <w:ind w:left="243"/>
            </w:pPr>
            <w:r>
              <w:t>Show</w:t>
            </w:r>
            <w:r>
              <w:rPr>
                <w:spacing w:val="-4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patients</w:t>
            </w:r>
          </w:p>
          <w:p w14:paraId="4D9ADBC0" w14:textId="77777777" w:rsidR="00567F0F" w:rsidRDefault="0083516B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181" w:line="256" w:lineRule="auto"/>
              <w:ind w:right="282" w:firstLine="0"/>
            </w:pPr>
            <w:r>
              <w:t>Treat colleagues and patients fairly and</w:t>
            </w:r>
            <w:r>
              <w:rPr>
                <w:spacing w:val="-59"/>
              </w:rPr>
              <w:t xml:space="preserve"> </w:t>
            </w:r>
            <w:r>
              <w:t>without discrimination</w:t>
            </w:r>
          </w:p>
          <w:p w14:paraId="48ED223A" w14:textId="77777777" w:rsidR="00567F0F" w:rsidRDefault="0083516B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165"/>
              <w:ind w:left="243"/>
            </w:pPr>
            <w:r>
              <w:t>Act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honesty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integrity</w:t>
            </w:r>
          </w:p>
        </w:tc>
      </w:tr>
    </w:tbl>
    <w:p w14:paraId="577228AF" w14:textId="77777777" w:rsidR="00567F0F" w:rsidRDefault="00567F0F">
      <w:pPr>
        <w:pStyle w:val="BodyText"/>
        <w:ind w:left="0"/>
        <w:rPr>
          <w:sz w:val="24"/>
        </w:rPr>
      </w:pPr>
    </w:p>
    <w:p w14:paraId="518FB45D" w14:textId="77777777" w:rsidR="00567F0F" w:rsidRDefault="0083516B">
      <w:pPr>
        <w:pStyle w:val="Heading1"/>
        <w:spacing w:before="181"/>
      </w:pPr>
      <w:r>
        <w:rPr>
          <w:color w:val="47C8F6"/>
        </w:rPr>
        <w:t>Knowledge,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skills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performance</w:t>
      </w:r>
    </w:p>
    <w:p w14:paraId="1107381E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 one</w:t>
      </w:r>
      <w:r>
        <w:rPr>
          <w:spacing w:val="-5"/>
        </w:rPr>
        <w:t xml:space="preserve"> </w:t>
      </w:r>
      <w:r>
        <w:t>CPD</w:t>
      </w:r>
      <w:r>
        <w:rPr>
          <w:spacing w:val="-2"/>
        </w:rPr>
        <w:t xml:space="preserve"> </w:t>
      </w:r>
      <w:r>
        <w:t>activity.</w:t>
      </w:r>
    </w:p>
    <w:p w14:paraId="5D0092B1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left="1060" w:right="1658" w:hanging="360"/>
      </w:pPr>
      <w:r>
        <w:t>You could also include how you generally keep up to date. Do you attend practice</w:t>
      </w:r>
      <w:r>
        <w:rPr>
          <w:spacing w:val="-59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 BMJ</w:t>
      </w:r>
      <w:r>
        <w:rPr>
          <w:spacing w:val="-2"/>
        </w:rPr>
        <w:t xml:space="preserve"> </w:t>
      </w:r>
      <w:r>
        <w:t>etc.?</w:t>
      </w:r>
    </w:p>
    <w:p w14:paraId="7A086830" w14:textId="77777777" w:rsidR="00567F0F" w:rsidRDefault="00567F0F">
      <w:pPr>
        <w:spacing w:line="256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2F91FC1D" w14:textId="77777777" w:rsidR="00567F0F" w:rsidRDefault="0083516B">
      <w:pPr>
        <w:pStyle w:val="Heading1"/>
      </w:pPr>
      <w:r>
        <w:rPr>
          <w:color w:val="47C8F6"/>
        </w:rPr>
        <w:lastRenderedPageBreak/>
        <w:t>Safety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quality</w:t>
      </w:r>
    </w:p>
    <w:p w14:paraId="0E81B5FC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 xml:space="preserve">on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least one</w:t>
      </w:r>
      <w:r>
        <w:rPr>
          <w:i/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improvement activity.</w:t>
      </w:r>
    </w:p>
    <w:p w14:paraId="212F4909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PUNS/DENS,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audits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teaching.</w:t>
      </w:r>
    </w:p>
    <w:p w14:paraId="2E11927F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event.</w:t>
      </w:r>
    </w:p>
    <w:p w14:paraId="732DDCC3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left="1060" w:right="782" w:hanging="360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variety of quality improvement activities. If unsure, it is worth discussing with your</w:t>
      </w:r>
      <w:r>
        <w:rPr>
          <w:spacing w:val="1"/>
        </w:rPr>
        <w:t xml:space="preserve"> </w:t>
      </w:r>
      <w:r>
        <w:t>appraiser.</w:t>
      </w:r>
    </w:p>
    <w:p w14:paraId="417B21BF" w14:textId="77777777" w:rsidR="00567F0F" w:rsidRDefault="0083516B">
      <w:pPr>
        <w:pStyle w:val="Heading1"/>
        <w:spacing w:before="162"/>
      </w:pPr>
      <w:r>
        <w:rPr>
          <w:color w:val="47C8F6"/>
        </w:rPr>
        <w:t>Communication,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partnership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and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teamwork</w:t>
      </w:r>
    </w:p>
    <w:p w14:paraId="2BCA6E6F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3"/>
        <w:ind w:left="839" w:hanging="140"/>
      </w:pPr>
      <w:r>
        <w:t>Written</w:t>
      </w:r>
      <w:r>
        <w:rPr>
          <w:spacing w:val="-4"/>
        </w:rPr>
        <w:t xml:space="preserve"> </w:t>
      </w:r>
      <w:r>
        <w:t>reflection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-3"/>
        </w:rPr>
        <w:t xml:space="preserve"> </w:t>
      </w:r>
      <w:r>
        <w:rPr>
          <w:i/>
        </w:rPr>
        <w:t>event</w:t>
      </w:r>
      <w:r>
        <w:rPr>
          <w:i/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area.</w:t>
      </w:r>
    </w:p>
    <w:p w14:paraId="0FFB6E32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 w:line="256" w:lineRule="auto"/>
        <w:ind w:right="952" w:firstLine="0"/>
      </w:pPr>
      <w:r>
        <w:t>Think about including patient or colleague feedback, difficult discussions with colleagues,</w:t>
      </w:r>
      <w:r>
        <w:rPr>
          <w:spacing w:val="-60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colleagues,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work.</w:t>
      </w:r>
    </w:p>
    <w:p w14:paraId="3BBF2DC9" w14:textId="77777777" w:rsidR="00567F0F" w:rsidRDefault="0083516B">
      <w:pPr>
        <w:pStyle w:val="Heading1"/>
        <w:spacing w:before="162"/>
      </w:pPr>
      <w:r>
        <w:rPr>
          <w:color w:val="47C8F6"/>
        </w:rPr>
        <w:t>Maintaining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trust:</w:t>
      </w:r>
    </w:p>
    <w:p w14:paraId="304C45A6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2"/>
        <w:ind w:left="839" w:hanging="140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complaints,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probity</w:t>
      </w:r>
      <w:r>
        <w:rPr>
          <w:spacing w:val="-4"/>
        </w:rPr>
        <w:t xml:space="preserve"> </w:t>
      </w:r>
      <w:r>
        <w:t>statement.</w:t>
      </w:r>
    </w:p>
    <w:p w14:paraId="7918ABAC" w14:textId="77777777" w:rsidR="00567F0F" w:rsidRDefault="0083516B">
      <w:pPr>
        <w:pStyle w:val="ListParagraph"/>
        <w:numPr>
          <w:ilvl w:val="1"/>
          <w:numId w:val="9"/>
        </w:numPr>
        <w:tabs>
          <w:tab w:val="left" w:pos="1421"/>
        </w:tabs>
        <w:spacing w:before="181" w:line="252" w:lineRule="auto"/>
        <w:ind w:right="945"/>
        <w:jc w:val="both"/>
      </w:pPr>
      <w:r>
        <w:t>If you have not been involved in any complaints, you could mention how you aim to</w:t>
      </w:r>
      <w:r>
        <w:rPr>
          <w:spacing w:val="-59"/>
        </w:rPr>
        <w:t xml:space="preserve"> </w:t>
      </w:r>
      <w:r>
        <w:t>maintain your own health and wellbeing (</w:t>
      </w:r>
      <w:proofErr w:type="gramStart"/>
      <w:r>
        <w:t>e.g.</w:t>
      </w:r>
      <w:proofErr w:type="gramEnd"/>
      <w:r>
        <w:t xml:space="preserve"> being registered with GP), indemnity,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have a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salaried</w:t>
      </w:r>
      <w:r>
        <w:rPr>
          <w:spacing w:val="-2"/>
        </w:rPr>
        <w:t xml:space="preserve"> </w:t>
      </w:r>
      <w:r>
        <w:t>GP.</w:t>
      </w:r>
    </w:p>
    <w:p w14:paraId="427ED26E" w14:textId="77777777" w:rsidR="00567F0F" w:rsidRDefault="0083516B">
      <w:pPr>
        <w:pStyle w:val="Heading1"/>
        <w:spacing w:before="169"/>
      </w:pPr>
      <w:r>
        <w:rPr>
          <w:color w:val="47C8F6"/>
        </w:rPr>
        <w:t>Mandatory Training</w:t>
      </w:r>
    </w:p>
    <w:p w14:paraId="165BA400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80"/>
        <w:ind w:left="839" w:hanging="140"/>
      </w:pPr>
      <w:r>
        <w:t>Basic Life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 of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BLS</w:t>
      </w:r>
      <w:r>
        <w:rPr>
          <w:spacing w:val="-2"/>
        </w:rPr>
        <w:t xml:space="preserve"> </w:t>
      </w:r>
      <w:r>
        <w:t>training</w:t>
      </w:r>
    </w:p>
    <w:p w14:paraId="54AF45E7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Adult Safeguarding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hours over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3-year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learning)</w:t>
      </w:r>
    </w:p>
    <w:p w14:paraId="631987B5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Child</w:t>
      </w:r>
      <w:r>
        <w:rPr>
          <w:spacing w:val="-2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3-year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face-</w:t>
      </w:r>
      <w:r>
        <w:rPr>
          <w:spacing w:val="-2"/>
        </w:rPr>
        <w:t xml:space="preserve"> </w:t>
      </w:r>
      <w:r>
        <w:t>to-face</w:t>
      </w:r>
      <w:r>
        <w:rPr>
          <w:spacing w:val="-1"/>
        </w:rPr>
        <w:t xml:space="preserve"> </w:t>
      </w:r>
      <w:r>
        <w:t>learning)</w:t>
      </w:r>
    </w:p>
    <w:p w14:paraId="65780DF5" w14:textId="77777777" w:rsidR="00567F0F" w:rsidRDefault="0083516B">
      <w:pPr>
        <w:pStyle w:val="Heading1"/>
        <w:spacing w:before="181"/>
      </w:pPr>
      <w:r>
        <w:rPr>
          <w:color w:val="47C8F6"/>
        </w:rPr>
        <w:t>Special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circumstances -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e.g.</w:t>
      </w:r>
      <w:r>
        <w:rPr>
          <w:color w:val="47C8F6"/>
          <w:spacing w:val="-4"/>
        </w:rPr>
        <w:t xml:space="preserve"> </w:t>
      </w:r>
      <w:r>
        <w:rPr>
          <w:color w:val="47C8F6"/>
        </w:rPr>
        <w:t>early/late</w:t>
      </w:r>
      <w:r>
        <w:rPr>
          <w:color w:val="47C8F6"/>
          <w:spacing w:val="-3"/>
        </w:rPr>
        <w:t xml:space="preserve"> </w:t>
      </w:r>
      <w:r>
        <w:rPr>
          <w:color w:val="47C8F6"/>
        </w:rPr>
        <w:t>appraisals</w:t>
      </w:r>
    </w:p>
    <w:p w14:paraId="49BC5CB9" w14:textId="77777777" w:rsidR="00567F0F" w:rsidRDefault="0083516B">
      <w:pPr>
        <w:pStyle w:val="BodyText"/>
        <w:spacing w:before="182" w:line="256" w:lineRule="auto"/>
        <w:ind w:right="764"/>
      </w:pPr>
      <w:r>
        <w:t>As soon as you think you may have problems completing your appraisal including if you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appraisal,</w:t>
      </w:r>
      <w:r>
        <w:rPr>
          <w:spacing w:val="-3"/>
        </w:rPr>
        <w:t xml:space="preserve"> </w:t>
      </w:r>
      <w:r>
        <w:t xml:space="preserve">contact </w:t>
      </w:r>
      <w:hyperlink r:id="rId44">
        <w:r>
          <w:rPr>
            <w:color w:val="0000FF"/>
            <w:u w:val="single" w:color="0000FF"/>
          </w:rPr>
          <w:t>england.revalidation-support@nhs.net</w:t>
        </w:r>
      </w:hyperlink>
    </w:p>
    <w:p w14:paraId="5A3E148D" w14:textId="77777777" w:rsidR="00567F0F" w:rsidRDefault="0083516B">
      <w:pPr>
        <w:pStyle w:val="BodyText"/>
        <w:spacing w:before="167" w:line="254" w:lineRule="auto"/>
        <w:ind w:right="792"/>
      </w:pPr>
      <w:r>
        <w:t>As a general rule, appraisals can be bought forward by up to 84 days before the end of your</w:t>
      </w:r>
      <w:r>
        <w:rPr>
          <w:spacing w:val="-59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month.</w:t>
      </w:r>
    </w:p>
    <w:p w14:paraId="1AA73BEB" w14:textId="77777777" w:rsidR="00567F0F" w:rsidRDefault="00567F0F">
      <w:pPr>
        <w:spacing w:line="254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1CB25FEB" w14:textId="77777777" w:rsidR="00567F0F" w:rsidRDefault="0083516B">
      <w:pPr>
        <w:pStyle w:val="Heading1"/>
      </w:pPr>
      <w:r>
        <w:rPr>
          <w:color w:val="B03976"/>
        </w:rPr>
        <w:lastRenderedPageBreak/>
        <w:t>Section</w:t>
      </w:r>
      <w:r>
        <w:rPr>
          <w:color w:val="B03976"/>
          <w:spacing w:val="-2"/>
        </w:rPr>
        <w:t xml:space="preserve"> </w:t>
      </w:r>
      <w:r>
        <w:rPr>
          <w:color w:val="B03976"/>
        </w:rPr>
        <w:t>10:</w:t>
      </w:r>
      <w:r>
        <w:rPr>
          <w:color w:val="B03976"/>
          <w:spacing w:val="-2"/>
        </w:rPr>
        <w:t xml:space="preserve"> </w:t>
      </w:r>
      <w:r>
        <w:rPr>
          <w:color w:val="B03976"/>
        </w:rPr>
        <w:t>GP</w:t>
      </w:r>
      <w:r>
        <w:rPr>
          <w:color w:val="B03976"/>
          <w:spacing w:val="-1"/>
        </w:rPr>
        <w:t xml:space="preserve"> </w:t>
      </w:r>
      <w:r>
        <w:rPr>
          <w:color w:val="B03976"/>
        </w:rPr>
        <w:t>pensions</w:t>
      </w:r>
    </w:p>
    <w:p w14:paraId="02168108" w14:textId="77777777" w:rsidR="00567F0F" w:rsidRDefault="0083516B">
      <w:pPr>
        <w:pStyle w:val="BodyText"/>
        <w:spacing w:before="182"/>
      </w:pPr>
      <w:r>
        <w:t>PCSE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processes:</w:t>
      </w:r>
    </w:p>
    <w:p w14:paraId="3460CE66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79"/>
        <w:ind w:left="839" w:hanging="140"/>
      </w:pP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queries</w:t>
      </w:r>
    </w:p>
    <w:p w14:paraId="00DAE545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9" w:line="256" w:lineRule="auto"/>
        <w:ind w:left="1060" w:right="1721" w:hanging="360"/>
      </w:pPr>
      <w:r>
        <w:t>Receive estimates of profit for principal and non-clinical partners, salaried GPs to</w:t>
      </w:r>
      <w:r>
        <w:rPr>
          <w:spacing w:val="-59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and tier</w:t>
      </w:r>
      <w:r>
        <w:rPr>
          <w:spacing w:val="-1"/>
        </w:rPr>
        <w:t xml:space="preserve"> </w:t>
      </w:r>
      <w:r>
        <w:t>rate</w:t>
      </w:r>
    </w:p>
    <w:p w14:paraId="689A33BF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39"/>
        <w:ind w:left="839" w:hanging="140"/>
      </w:pPr>
      <w:r>
        <w:t>Receive</w:t>
      </w:r>
      <w:r>
        <w:rPr>
          <w:spacing w:val="-2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year end</w:t>
      </w:r>
      <w:r>
        <w:rPr>
          <w:spacing w:val="-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NHAIS</w:t>
      </w:r>
    </w:p>
    <w:p w14:paraId="7EC0229E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/>
        <w:ind w:left="839" w:hanging="140"/>
      </w:pPr>
      <w:r>
        <w:t>Record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locum</w:t>
      </w:r>
      <w:r>
        <w:rPr>
          <w:spacing w:val="-2"/>
        </w:rPr>
        <w:t xml:space="preserve"> </w:t>
      </w:r>
      <w:r>
        <w:t>forms on</w:t>
      </w:r>
      <w:r>
        <w:rPr>
          <w:spacing w:val="-3"/>
        </w:rPr>
        <w:t xml:space="preserve"> </w:t>
      </w:r>
      <w:r>
        <w:t>NHAIS</w:t>
      </w:r>
    </w:p>
    <w:p w14:paraId="2BFCF2D9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9"/>
        <w:ind w:left="839" w:hanging="140"/>
      </w:pPr>
      <w:r>
        <w:t>Make</w:t>
      </w:r>
      <w:r>
        <w:rPr>
          <w:spacing w:val="-7"/>
        </w:rPr>
        <w:t xml:space="preserve"> </w:t>
      </w:r>
      <w:r>
        <w:t>deductions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remuneration</w:t>
      </w:r>
    </w:p>
    <w:p w14:paraId="21FD3498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6"/>
        <w:ind w:left="839" w:hanging="140"/>
      </w:pPr>
      <w:r>
        <w:t>Process</w:t>
      </w:r>
      <w:r>
        <w:rPr>
          <w:spacing w:val="-5"/>
        </w:rPr>
        <w:t xml:space="preserve"> </w:t>
      </w:r>
      <w:r>
        <w:t>refunds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NHAIS</w:t>
      </w:r>
      <w:r>
        <w:rPr>
          <w:spacing w:val="-2"/>
        </w:rPr>
        <w:t xml:space="preserve"> </w:t>
      </w:r>
      <w:r>
        <w:t>monthly</w:t>
      </w:r>
    </w:p>
    <w:p w14:paraId="09D762D2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60" w:line="256" w:lineRule="auto"/>
        <w:ind w:left="1060" w:right="780" w:hanging="360"/>
      </w:pPr>
      <w:r>
        <w:t>Update members’ records on NHAIS and via NHS Pensions Online or manually for joiners,</w:t>
      </w:r>
      <w:r>
        <w:rPr>
          <w:spacing w:val="-59"/>
        </w:rPr>
        <w:t xml:space="preserve"> </w:t>
      </w:r>
      <w:r>
        <w:t>updates,</w:t>
      </w:r>
      <w:r>
        <w:rPr>
          <w:spacing w:val="-2"/>
        </w:rPr>
        <w:t xml:space="preserve"> </w:t>
      </w:r>
      <w:r>
        <w:t>leavers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retirements</w:t>
      </w:r>
    </w:p>
    <w:p w14:paraId="26F6BD3A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39"/>
        <w:ind w:left="839" w:hanging="140"/>
      </w:pPr>
      <w:r>
        <w:t>Obtain</w:t>
      </w:r>
      <w:r>
        <w:rPr>
          <w:spacing w:val="-5"/>
        </w:rPr>
        <w:t xml:space="preserve"> </w:t>
      </w:r>
      <w:r>
        <w:t>pension</w:t>
      </w:r>
      <w:r>
        <w:rPr>
          <w:spacing w:val="-4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</w:p>
    <w:p w14:paraId="62C6109E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/>
        <w:ind w:left="839" w:hanging="140"/>
      </w:pPr>
      <w:r>
        <w:t>Process</w:t>
      </w:r>
      <w:r>
        <w:rPr>
          <w:spacing w:val="-6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applications</w:t>
      </w:r>
    </w:p>
    <w:p w14:paraId="6378603A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7"/>
        <w:ind w:left="839" w:hanging="140"/>
      </w:pP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widows/widowers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applications</w:t>
      </w:r>
    </w:p>
    <w:p w14:paraId="1C108151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6"/>
        <w:ind w:left="839" w:hanging="140"/>
      </w:pPr>
      <w:r>
        <w:t>Administer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practitioners</w:t>
      </w:r>
    </w:p>
    <w:p w14:paraId="403DB7A6" w14:textId="77777777" w:rsidR="00567F0F" w:rsidRDefault="0083516B" w:rsidP="00504BF0">
      <w:pPr>
        <w:pStyle w:val="ListParagraph"/>
        <w:numPr>
          <w:ilvl w:val="0"/>
          <w:numId w:val="9"/>
        </w:numPr>
        <w:tabs>
          <w:tab w:val="left" w:pos="840"/>
        </w:tabs>
        <w:spacing w:before="62" w:line="254" w:lineRule="auto"/>
        <w:ind w:left="1060" w:right="1220" w:hanging="360"/>
        <w:jc w:val="both"/>
      </w:pPr>
      <w:r>
        <w:t>Receive and process cheques, send to NHS SBS for banking and send remittances to</w:t>
      </w:r>
      <w:r>
        <w:rPr>
          <w:spacing w:val="-59"/>
        </w:rPr>
        <w:t xml:space="preserve"> </w:t>
      </w:r>
      <w:r>
        <w:t>stakeholders</w:t>
      </w:r>
    </w:p>
    <w:p w14:paraId="1ABB3020" w14:textId="77777777" w:rsidR="00567F0F" w:rsidRDefault="0083516B" w:rsidP="00504BF0">
      <w:pPr>
        <w:pStyle w:val="ListParagraph"/>
        <w:numPr>
          <w:ilvl w:val="0"/>
          <w:numId w:val="9"/>
        </w:numPr>
        <w:tabs>
          <w:tab w:val="left" w:pos="840"/>
        </w:tabs>
        <w:spacing w:before="42"/>
        <w:ind w:left="839" w:hanging="140"/>
        <w:jc w:val="both"/>
      </w:pPr>
      <w:r>
        <w:t>Receive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from Locums</w:t>
      </w:r>
    </w:p>
    <w:p w14:paraId="1A3206C8" w14:textId="77777777" w:rsidR="00567F0F" w:rsidRDefault="0083516B" w:rsidP="00504BF0">
      <w:pPr>
        <w:pStyle w:val="ListParagraph"/>
        <w:numPr>
          <w:ilvl w:val="0"/>
          <w:numId w:val="9"/>
        </w:numPr>
        <w:tabs>
          <w:tab w:val="left" w:pos="840"/>
        </w:tabs>
        <w:spacing w:before="59"/>
        <w:ind w:left="839" w:hanging="140"/>
        <w:jc w:val="both"/>
      </w:pP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GP’s</w:t>
      </w:r>
    </w:p>
    <w:p w14:paraId="0C3AE141" w14:textId="77777777" w:rsidR="00567F0F" w:rsidRDefault="0083516B" w:rsidP="00504BF0">
      <w:pPr>
        <w:pStyle w:val="ListParagraph"/>
        <w:numPr>
          <w:ilvl w:val="0"/>
          <w:numId w:val="9"/>
        </w:numPr>
        <w:tabs>
          <w:tab w:val="left" w:pos="840"/>
        </w:tabs>
        <w:spacing w:before="57"/>
        <w:ind w:left="839" w:hanging="140"/>
        <w:jc w:val="both"/>
      </w:pPr>
      <w:r>
        <w:t>Recover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areas)</w:t>
      </w:r>
    </w:p>
    <w:p w14:paraId="49E02FBD" w14:textId="77777777" w:rsidR="00567F0F" w:rsidRDefault="0083516B" w:rsidP="00504BF0">
      <w:pPr>
        <w:spacing w:before="181" w:line="256" w:lineRule="auto"/>
        <w:ind w:left="1060" w:right="845" w:hanging="360"/>
        <w:jc w:val="both"/>
        <w:rPr>
          <w:b/>
          <w:i/>
        </w:rPr>
      </w:pPr>
      <w:r>
        <w:rPr>
          <w:b/>
          <w:i/>
        </w:rPr>
        <w:t>Link to the universal online enquiries form for any pension query can be found at the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link:</w:t>
      </w:r>
      <w:r>
        <w:rPr>
          <w:b/>
          <w:i/>
          <w:spacing w:val="1"/>
        </w:rPr>
        <w:t xml:space="preserve"> </w:t>
      </w:r>
      <w:hyperlink r:id="rId45">
        <w:r>
          <w:rPr>
            <w:b/>
            <w:i/>
            <w:color w:val="0000FF"/>
            <w:u w:val="single" w:color="0000FF"/>
          </w:rPr>
          <w:t>https://pcse.england.nhs.uk/contact-us/</w:t>
        </w:r>
      </w:hyperlink>
    </w:p>
    <w:p w14:paraId="3894372F" w14:textId="77777777" w:rsidR="00567F0F" w:rsidRDefault="0083516B" w:rsidP="00504BF0">
      <w:pPr>
        <w:pStyle w:val="Heading1"/>
        <w:spacing w:before="163"/>
        <w:jc w:val="both"/>
      </w:pPr>
      <w:r>
        <w:rPr>
          <w:color w:val="47C8F6"/>
        </w:rPr>
        <w:t>For Locums</w:t>
      </w:r>
    </w:p>
    <w:p w14:paraId="2915D187" w14:textId="77777777" w:rsidR="00567F0F" w:rsidRDefault="0083516B" w:rsidP="00504BF0">
      <w:pPr>
        <w:pStyle w:val="BodyText"/>
        <w:spacing w:before="182"/>
        <w:jc w:val="both"/>
      </w:pPr>
      <w:r>
        <w:t>GP</w:t>
      </w:r>
      <w:r>
        <w:rPr>
          <w:spacing w:val="-2"/>
        </w:rPr>
        <w:t xml:space="preserve"> </w:t>
      </w:r>
      <w:r>
        <w:t>locums</w:t>
      </w:r>
      <w:r>
        <w:rPr>
          <w:spacing w:val="-1"/>
        </w:rPr>
        <w:t xml:space="preserve"> </w:t>
      </w:r>
      <w:r>
        <w:t>pensioning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GMS, PMS,</w:t>
      </w:r>
      <w:r>
        <w:rPr>
          <w:spacing w:val="-2"/>
        </w:rPr>
        <w:t xml:space="preserve"> </w:t>
      </w:r>
      <w:r>
        <w:t>APMS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should:</w:t>
      </w:r>
    </w:p>
    <w:p w14:paraId="4513FE83" w14:textId="77777777" w:rsidR="00567F0F" w:rsidRDefault="0083516B" w:rsidP="00504BF0">
      <w:pPr>
        <w:pStyle w:val="BodyText"/>
        <w:spacing w:before="181"/>
        <w:jc w:val="both"/>
      </w:pPr>
      <w:r>
        <w:t>Submit A&amp;B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PCSE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number.</w:t>
      </w:r>
    </w:p>
    <w:p w14:paraId="2B17B298" w14:textId="77777777" w:rsidR="00567F0F" w:rsidRDefault="0083516B" w:rsidP="00504BF0">
      <w:pPr>
        <w:pStyle w:val="BodyText"/>
        <w:spacing w:before="181" w:line="256" w:lineRule="auto"/>
        <w:ind w:right="1037"/>
        <w:jc w:val="both"/>
      </w:pPr>
      <w:r>
        <w:t>Complete part 1 of the GP Locum A form and send with invoice to the GP practice to sign</w:t>
      </w:r>
      <w:r>
        <w:rPr>
          <w:spacing w:val="-59"/>
        </w:rPr>
        <w:t xml:space="preserve"> </w:t>
      </w:r>
      <w:r>
        <w:t>and pay.</w:t>
      </w:r>
    </w:p>
    <w:p w14:paraId="71E5E870" w14:textId="77777777" w:rsidR="00567F0F" w:rsidRDefault="0083516B" w:rsidP="00504BF0">
      <w:pPr>
        <w:pStyle w:val="BodyText"/>
        <w:spacing w:before="181" w:line="256" w:lineRule="auto"/>
        <w:ind w:right="761"/>
        <w:jc w:val="both"/>
      </w:pPr>
      <w:r>
        <w:t>Freelance GP locums in NHS Pension Scheme terms are those working under a contract for</w:t>
      </w:r>
      <w:r>
        <w:rPr>
          <w:spacing w:val="-59"/>
        </w:rPr>
        <w:t xml:space="preserve"> </w:t>
      </w:r>
      <w:r>
        <w:t>services and deputising for an absent GP or engaged on a temporary basis. Type 2 medical</w:t>
      </w:r>
      <w:r>
        <w:rPr>
          <w:spacing w:val="-59"/>
        </w:rPr>
        <w:t xml:space="preserve"> </w:t>
      </w:r>
      <w:r>
        <w:t>Practitioners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employed or</w:t>
      </w:r>
      <w:r>
        <w:rPr>
          <w:spacing w:val="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1C13105E" w14:textId="77777777" w:rsidR="00567F0F" w:rsidRDefault="0083516B" w:rsidP="00504BF0">
      <w:pPr>
        <w:pStyle w:val="BodyText"/>
        <w:spacing w:before="168" w:line="259" w:lineRule="auto"/>
        <w:ind w:right="805"/>
        <w:jc w:val="both"/>
      </w:pPr>
      <w:r>
        <w:t>As you would no longer complete forms A and B, the surgery would inform PCSE of your</w:t>
      </w:r>
      <w:r>
        <w:rPr>
          <w:spacing w:val="1"/>
        </w:rPr>
        <w:t xml:space="preserve"> </w:t>
      </w:r>
      <w:r>
        <w:t>estimated income and collect scheme employee contributions directly from you. They would</w:t>
      </w:r>
      <w:r>
        <w:rPr>
          <w:spacing w:val="-60"/>
        </w:rPr>
        <w:t xml:space="preserve"> </w:t>
      </w:r>
      <w:r>
        <w:t>then forward these plus employer contributions directly to PCSE. At year end you would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assessment</w:t>
      </w:r>
      <w:r>
        <w:rPr>
          <w:spacing w:val="-1"/>
        </w:rPr>
        <w:t xml:space="preserve"> </w:t>
      </w:r>
      <w:r>
        <w:t>form.</w:t>
      </w:r>
    </w:p>
    <w:p w14:paraId="2267AD68" w14:textId="77777777" w:rsidR="00567F0F" w:rsidRDefault="00567F0F">
      <w:pPr>
        <w:spacing w:line="259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7E743EA7" w14:textId="77777777" w:rsidR="00567F0F" w:rsidRDefault="0083516B">
      <w:pPr>
        <w:pStyle w:val="Heading1"/>
      </w:pPr>
      <w:r>
        <w:rPr>
          <w:color w:val="47C8F6"/>
        </w:rPr>
        <w:lastRenderedPageBreak/>
        <w:t>For</w:t>
      </w:r>
      <w:r>
        <w:rPr>
          <w:color w:val="47C8F6"/>
          <w:spacing w:val="-2"/>
        </w:rPr>
        <w:t xml:space="preserve"> </w:t>
      </w:r>
      <w:r>
        <w:rPr>
          <w:color w:val="47C8F6"/>
        </w:rPr>
        <w:t>everyone</w:t>
      </w:r>
    </w:p>
    <w:p w14:paraId="4C947EA2" w14:textId="77777777" w:rsidR="00567F0F" w:rsidRDefault="0083516B">
      <w:pPr>
        <w:pStyle w:val="BodyText"/>
        <w:spacing w:before="184" w:line="256" w:lineRule="auto"/>
        <w:ind w:right="1515"/>
      </w:pPr>
      <w:r>
        <w:t>Every year, GPs are required to submit either a Type 2 Medical Practitioner Self-</w:t>
      </w:r>
      <w:r>
        <w:rPr>
          <w:spacing w:val="1"/>
        </w:rPr>
        <w:t xml:space="preserve"> </w:t>
      </w:r>
      <w:r>
        <w:t>Assessment of Tiered Contributions Form or Annual Certificate of Pensionable Profit</w:t>
      </w:r>
      <w:r>
        <w:rPr>
          <w:spacing w:val="-59"/>
        </w:rPr>
        <w:t xml:space="preserve"> </w:t>
      </w:r>
      <w:r>
        <w:t>Certificate. Practices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non-GP)</w:t>
      </w:r>
      <w:r>
        <w:rPr>
          <w:spacing w:val="-2"/>
        </w:rPr>
        <w:t xml:space="preserve"> </w:t>
      </w:r>
      <w:r>
        <w:t>Providers.</w:t>
      </w:r>
    </w:p>
    <w:p w14:paraId="77CAF154" w14:textId="77777777" w:rsidR="00567F0F" w:rsidRDefault="0083516B">
      <w:pPr>
        <w:spacing w:before="165"/>
        <w:ind w:left="700"/>
        <w:rPr>
          <w:i/>
        </w:rPr>
      </w:pPr>
      <w:r>
        <w:rPr>
          <w:i/>
        </w:rPr>
        <w:t>NHS</w:t>
      </w:r>
      <w:r>
        <w:rPr>
          <w:i/>
          <w:spacing w:val="-3"/>
        </w:rPr>
        <w:t xml:space="preserve"> </w:t>
      </w:r>
      <w:r>
        <w:rPr>
          <w:i/>
        </w:rPr>
        <w:t>Pensionable</w:t>
      </w:r>
      <w:r>
        <w:rPr>
          <w:i/>
          <w:spacing w:val="-2"/>
        </w:rPr>
        <w:t xml:space="preserve"> </w:t>
      </w:r>
      <w:r>
        <w:rPr>
          <w:i/>
        </w:rPr>
        <w:t>Profits/Pay</w:t>
      </w:r>
    </w:p>
    <w:p w14:paraId="3F99139C" w14:textId="77777777" w:rsidR="00567F0F" w:rsidRDefault="0083516B">
      <w:pPr>
        <w:pStyle w:val="BodyText"/>
        <w:spacing w:before="181" w:line="256" w:lineRule="auto"/>
        <w:ind w:right="1098"/>
      </w:pPr>
      <w:r>
        <w:t>The table below summarises what needs to be completed, by whom and the deadline for</w:t>
      </w:r>
      <w:r>
        <w:rPr>
          <w:spacing w:val="-59"/>
        </w:rPr>
        <w:t xml:space="preserve"> </w:t>
      </w:r>
      <w:r>
        <w:t>submission.</w:t>
      </w:r>
    </w:p>
    <w:p w14:paraId="6E921751" w14:textId="77777777" w:rsidR="00567F0F" w:rsidRDefault="00567F0F">
      <w:pPr>
        <w:pStyle w:val="BodyText"/>
        <w:ind w:left="0"/>
        <w:rPr>
          <w:sz w:val="20"/>
        </w:rPr>
      </w:pPr>
    </w:p>
    <w:p w14:paraId="759581D9" w14:textId="77777777" w:rsidR="00567F0F" w:rsidRDefault="00567F0F">
      <w:pPr>
        <w:pStyle w:val="BodyText"/>
        <w:ind w:left="0"/>
        <w:rPr>
          <w:sz w:val="20"/>
        </w:rPr>
      </w:pPr>
    </w:p>
    <w:p w14:paraId="03A352C1" w14:textId="77777777" w:rsidR="00567F0F" w:rsidRDefault="00567F0F">
      <w:pPr>
        <w:pStyle w:val="BodyText"/>
        <w:spacing w:before="10" w:after="1"/>
        <w:ind w:left="0"/>
        <w:rPr>
          <w:sz w:val="11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2998"/>
        <w:gridCol w:w="2996"/>
      </w:tblGrid>
      <w:tr w:rsidR="00567F0F" w14:paraId="2DE9A7F9" w14:textId="77777777">
        <w:trPr>
          <w:trHeight w:val="755"/>
        </w:trPr>
        <w:tc>
          <w:tcPr>
            <w:tcW w:w="2998" w:type="dxa"/>
          </w:tcPr>
          <w:p w14:paraId="2BAA5F66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</w:p>
        </w:tc>
        <w:tc>
          <w:tcPr>
            <w:tcW w:w="2998" w:type="dxa"/>
          </w:tcPr>
          <w:p w14:paraId="421AA91E" w14:textId="77777777" w:rsidR="00567F0F" w:rsidRDefault="0083516B">
            <w:pPr>
              <w:pStyle w:val="TableParagraph"/>
              <w:spacing w:line="259" w:lineRule="auto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To be completed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PCSE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2996" w:type="dxa"/>
          </w:tcPr>
          <w:p w14:paraId="13D6AE4E" w14:textId="77777777" w:rsidR="00567F0F" w:rsidRDefault="0083516B">
            <w:pPr>
              <w:pStyle w:val="TableParagraph"/>
              <w:spacing w:line="259" w:lineRule="auto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Deadline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PCSE</w:t>
            </w:r>
          </w:p>
        </w:tc>
      </w:tr>
      <w:tr w:rsidR="00567F0F" w14:paraId="1FB251FF" w14:textId="77777777">
        <w:trPr>
          <w:trHeight w:val="978"/>
        </w:trPr>
        <w:tc>
          <w:tcPr>
            <w:tcW w:w="2998" w:type="dxa"/>
          </w:tcPr>
          <w:p w14:paraId="77DDD9CA" w14:textId="77777777" w:rsidR="00567F0F" w:rsidRDefault="0083516B">
            <w:pPr>
              <w:pStyle w:val="TableParagraph"/>
              <w:spacing w:before="2" w:line="256" w:lineRule="auto"/>
              <w:ind w:right="213"/>
              <w:jc w:val="both"/>
            </w:pPr>
            <w:r>
              <w:t>Type 2 Medical Practitioner</w:t>
            </w:r>
            <w:r>
              <w:rPr>
                <w:spacing w:val="-60"/>
              </w:rPr>
              <w:t xml:space="preserve"> </w:t>
            </w:r>
            <w:r>
              <w:t>Self- Assessment of Tiered</w:t>
            </w:r>
            <w:r>
              <w:rPr>
                <w:spacing w:val="-59"/>
              </w:rPr>
              <w:t xml:space="preserve"> </w:t>
            </w:r>
            <w:r>
              <w:t>Contributions Form</w:t>
            </w:r>
          </w:p>
        </w:tc>
        <w:tc>
          <w:tcPr>
            <w:tcW w:w="2998" w:type="dxa"/>
          </w:tcPr>
          <w:p w14:paraId="14F90E86" w14:textId="77777777" w:rsidR="00567F0F" w:rsidRDefault="0083516B">
            <w:pPr>
              <w:pStyle w:val="TableParagraph"/>
              <w:spacing w:before="2" w:line="256" w:lineRule="auto"/>
              <w:ind w:right="611"/>
            </w:pPr>
            <w:r>
              <w:t>Salaried/Assistant GPs</w:t>
            </w:r>
            <w:r>
              <w:rPr>
                <w:spacing w:val="-59"/>
              </w:rPr>
              <w:t xml:space="preserve"> </w:t>
            </w:r>
            <w:r>
              <w:t>(Type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2996" w:type="dxa"/>
          </w:tcPr>
          <w:p w14:paraId="31AEF323" w14:textId="77777777" w:rsidR="00567F0F" w:rsidRDefault="0083516B">
            <w:pPr>
              <w:pStyle w:val="TableParagraph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</w:p>
        </w:tc>
      </w:tr>
      <w:tr w:rsidR="00567F0F" w14:paraId="1E6E2DD8" w14:textId="77777777">
        <w:trPr>
          <w:trHeight w:val="1252"/>
        </w:trPr>
        <w:tc>
          <w:tcPr>
            <w:tcW w:w="2998" w:type="dxa"/>
          </w:tcPr>
          <w:p w14:paraId="170053AB" w14:textId="17199944" w:rsidR="00567F0F" w:rsidRDefault="0083516B">
            <w:pPr>
              <w:pStyle w:val="TableParagraph"/>
              <w:spacing w:before="2" w:line="256" w:lineRule="auto"/>
            </w:pPr>
            <w:r>
              <w:t>Annual Certificate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Pensionable</w:t>
            </w:r>
            <w:r w:rsidR="00CD3B9A">
              <w:rPr>
                <w:spacing w:val="-1"/>
              </w:rPr>
              <w:t xml:space="preserve"> </w:t>
            </w:r>
            <w:r>
              <w:rPr>
                <w:spacing w:val="-1"/>
              </w:rPr>
              <w:t>Profit</w:t>
            </w:r>
            <w:r w:rsidR="00CD3B9A">
              <w:rPr>
                <w:spacing w:val="-1"/>
              </w:rPr>
              <w:t xml:space="preserve"> </w:t>
            </w:r>
            <w:r>
              <w:rPr>
                <w:spacing w:val="-1"/>
              </w:rPr>
              <w:t>Certificate</w:t>
            </w:r>
          </w:p>
        </w:tc>
        <w:tc>
          <w:tcPr>
            <w:tcW w:w="2998" w:type="dxa"/>
          </w:tcPr>
          <w:p w14:paraId="02968B29" w14:textId="77777777" w:rsidR="00567F0F" w:rsidRDefault="0083516B">
            <w:pPr>
              <w:pStyle w:val="TableParagraph"/>
              <w:spacing w:before="2" w:line="259" w:lineRule="auto"/>
            </w:pPr>
            <w:r>
              <w:t>GP Partners and non-GP</w:t>
            </w:r>
            <w:r>
              <w:rPr>
                <w:spacing w:val="1"/>
              </w:rPr>
              <w:t xml:space="preserve"> </w:t>
            </w:r>
            <w:r>
              <w:t>(Type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1"/>
              </w:rPr>
              <w:t xml:space="preserve"> </w:t>
            </w:r>
            <w:r>
              <w:t>Limited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company/partnership/single</w:t>
            </w:r>
            <w:r>
              <w:rPr>
                <w:spacing w:val="-59"/>
              </w:rPr>
              <w:t xml:space="preserve"> </w:t>
            </w:r>
            <w:r>
              <w:t>hander</w:t>
            </w:r>
          </w:p>
        </w:tc>
        <w:tc>
          <w:tcPr>
            <w:tcW w:w="2996" w:type="dxa"/>
          </w:tcPr>
          <w:p w14:paraId="646554AC" w14:textId="77777777" w:rsidR="00567F0F" w:rsidRDefault="0083516B">
            <w:pPr>
              <w:pStyle w:val="TableParagraph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</w:p>
        </w:tc>
      </w:tr>
      <w:tr w:rsidR="00567F0F" w14:paraId="030C61BA" w14:textId="77777777">
        <w:trPr>
          <w:trHeight w:val="978"/>
        </w:trPr>
        <w:tc>
          <w:tcPr>
            <w:tcW w:w="2998" w:type="dxa"/>
          </w:tcPr>
          <w:p w14:paraId="03E17C68" w14:textId="77777777" w:rsidR="00567F0F" w:rsidRDefault="0083516B">
            <w:pPr>
              <w:pStyle w:val="TableParagraph"/>
              <w:spacing w:before="2" w:line="256" w:lineRule="auto"/>
              <w:ind w:right="378"/>
            </w:pPr>
            <w:r>
              <w:t>Estimate of GP (and non-</w:t>
            </w:r>
            <w:r>
              <w:rPr>
                <w:spacing w:val="-59"/>
              </w:rPr>
              <w:t xml:space="preserve"> </w:t>
            </w:r>
            <w:r>
              <w:t>GP) Providers NHS</w:t>
            </w:r>
            <w:r>
              <w:rPr>
                <w:spacing w:val="1"/>
              </w:rPr>
              <w:t xml:space="preserve"> </w:t>
            </w:r>
            <w:r>
              <w:t>Pensionable</w:t>
            </w:r>
            <w:r>
              <w:rPr>
                <w:spacing w:val="-2"/>
              </w:rPr>
              <w:t xml:space="preserve"> </w:t>
            </w:r>
            <w:r>
              <w:t>Profits/Pay</w:t>
            </w:r>
          </w:p>
        </w:tc>
        <w:tc>
          <w:tcPr>
            <w:tcW w:w="2998" w:type="dxa"/>
          </w:tcPr>
          <w:p w14:paraId="7C6E5973" w14:textId="77777777" w:rsidR="00567F0F" w:rsidRDefault="0083516B">
            <w:pPr>
              <w:pStyle w:val="TableParagraph"/>
            </w:pPr>
            <w:r>
              <w:t>GP</w:t>
            </w:r>
            <w:r>
              <w:rPr>
                <w:spacing w:val="-1"/>
              </w:rPr>
              <w:t xml:space="preserve"> </w:t>
            </w:r>
            <w:r>
              <w:t>Practices</w:t>
            </w:r>
          </w:p>
        </w:tc>
        <w:tc>
          <w:tcPr>
            <w:tcW w:w="2996" w:type="dxa"/>
          </w:tcPr>
          <w:p w14:paraId="306A8F68" w14:textId="77777777" w:rsidR="00567F0F" w:rsidRDefault="0083516B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1"/>
              </w:rPr>
              <w:t xml:space="preserve"> </w:t>
            </w:r>
            <w:r>
              <w:t>March</w:t>
            </w:r>
          </w:p>
        </w:tc>
      </w:tr>
    </w:tbl>
    <w:p w14:paraId="0D0DC0FD" w14:textId="77777777" w:rsidR="00567F0F" w:rsidRDefault="00567F0F">
      <w:pPr>
        <w:pStyle w:val="BodyText"/>
        <w:spacing w:before="10"/>
        <w:ind w:left="0"/>
        <w:rPr>
          <w:sz w:val="29"/>
        </w:rPr>
      </w:pPr>
    </w:p>
    <w:p w14:paraId="63B16807" w14:textId="77777777" w:rsidR="00567F0F" w:rsidRDefault="0083516B">
      <w:pPr>
        <w:pStyle w:val="BodyText"/>
        <w:spacing w:before="93" w:line="259" w:lineRule="auto"/>
        <w:ind w:right="796"/>
        <w:jc w:val="both"/>
      </w:pPr>
      <w:r>
        <w:t>These forms are required so that PCSE can make any necessary adjustments to ensure the</w:t>
      </w:r>
      <w:r>
        <w:rPr>
          <w:spacing w:val="-59"/>
        </w:rPr>
        <w:t xml:space="preserve"> </w:t>
      </w:r>
      <w:r>
        <w:t>correct pension deductions are made from your practice in the following financial year (from</w:t>
      </w:r>
      <w:r>
        <w:rPr>
          <w:spacing w:val="-59"/>
        </w:rPr>
        <w:t xml:space="preserve"> </w:t>
      </w:r>
      <w:r>
        <w:t>April).</w:t>
      </w:r>
    </w:p>
    <w:p w14:paraId="27F0B545" w14:textId="77777777" w:rsidR="00567F0F" w:rsidRDefault="0083516B">
      <w:pPr>
        <w:pStyle w:val="BodyText"/>
        <w:spacing w:before="160" w:line="259" w:lineRule="auto"/>
        <w:ind w:right="1037"/>
      </w:pPr>
      <w:r>
        <w:t>NB - if off on maternity leave you may be asked to complete an additional maternity leave</w:t>
      </w:r>
      <w:r>
        <w:rPr>
          <w:spacing w:val="-59"/>
        </w:rPr>
        <w:t xml:space="preserve"> </w:t>
      </w:r>
      <w:r>
        <w:t>form. Once complete, please submit these forms via the online enquiries form or post to</w:t>
      </w:r>
      <w:r>
        <w:rPr>
          <w:spacing w:val="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England,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Box 350,</w:t>
      </w:r>
      <w:r>
        <w:rPr>
          <w:spacing w:val="-1"/>
        </w:rPr>
        <w:t xml:space="preserve"> </w:t>
      </w:r>
      <w:r>
        <w:t>Darlington,</w:t>
      </w:r>
      <w:r>
        <w:rPr>
          <w:spacing w:val="1"/>
        </w:rPr>
        <w:t xml:space="preserve"> </w:t>
      </w:r>
      <w:r>
        <w:t>DL1 9QN.</w:t>
      </w:r>
    </w:p>
    <w:p w14:paraId="4A9A5CA0" w14:textId="77777777" w:rsidR="00AE16F5" w:rsidRDefault="0083516B">
      <w:pPr>
        <w:pStyle w:val="BodyText"/>
        <w:spacing w:before="158" w:line="410" w:lineRule="auto"/>
        <w:ind w:right="1635"/>
        <w:rPr>
          <w:color w:val="0000FF"/>
        </w:rPr>
      </w:pPr>
      <w:r>
        <w:t>A full guide to the pensioning process can be found at:</w:t>
      </w:r>
      <w:r>
        <w:rPr>
          <w:spacing w:val="1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https://www.nhsbsa.nhs.uk/member-hub/information-practitioner-locum-and-non-gp</w:t>
        </w:r>
      </w:hyperlink>
      <w:r>
        <w:rPr>
          <w:color w:val="0000FF"/>
        </w:rPr>
        <w:t xml:space="preserve"> </w:t>
      </w:r>
    </w:p>
    <w:p w14:paraId="19D5117F" w14:textId="77777777" w:rsidR="00AE16F5" w:rsidRDefault="00AE16F5">
      <w:pPr>
        <w:pStyle w:val="BodyText"/>
        <w:spacing w:before="158" w:line="410" w:lineRule="auto"/>
        <w:ind w:right="1635"/>
        <w:rPr>
          <w:b/>
          <w:color w:val="47C8F6"/>
          <w:sz w:val="24"/>
        </w:rPr>
      </w:pPr>
    </w:p>
    <w:p w14:paraId="5866CF5D" w14:textId="1EE0316E" w:rsidR="00567F0F" w:rsidRDefault="0083516B">
      <w:pPr>
        <w:pStyle w:val="BodyText"/>
        <w:spacing w:before="158" w:line="410" w:lineRule="auto"/>
        <w:ind w:right="1635"/>
        <w:rPr>
          <w:b/>
          <w:sz w:val="24"/>
        </w:rPr>
      </w:pPr>
      <w:r>
        <w:rPr>
          <w:b/>
          <w:color w:val="47C8F6"/>
          <w:sz w:val="24"/>
        </w:rPr>
        <w:t>Total</w:t>
      </w:r>
      <w:r>
        <w:rPr>
          <w:b/>
          <w:color w:val="47C8F6"/>
          <w:spacing w:val="-1"/>
          <w:sz w:val="24"/>
        </w:rPr>
        <w:t xml:space="preserve"> </w:t>
      </w:r>
      <w:r>
        <w:rPr>
          <w:b/>
          <w:color w:val="47C8F6"/>
          <w:sz w:val="24"/>
        </w:rPr>
        <w:t>Rewards</w:t>
      </w:r>
      <w:r>
        <w:rPr>
          <w:b/>
          <w:color w:val="47C8F6"/>
          <w:spacing w:val="-2"/>
          <w:sz w:val="24"/>
        </w:rPr>
        <w:t xml:space="preserve"> </w:t>
      </w:r>
      <w:r>
        <w:rPr>
          <w:b/>
          <w:color w:val="47C8F6"/>
          <w:sz w:val="24"/>
        </w:rPr>
        <w:t>Statements</w:t>
      </w:r>
    </w:p>
    <w:p w14:paraId="7B2DFE92" w14:textId="77777777" w:rsidR="00567F0F" w:rsidRDefault="0083516B">
      <w:pPr>
        <w:pStyle w:val="BodyText"/>
        <w:spacing w:line="259" w:lineRule="auto"/>
        <w:ind w:right="737"/>
      </w:pPr>
      <w:r>
        <w:t>TRS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organisations</w:t>
      </w:r>
      <w:r>
        <w:rPr>
          <w:spacing w:val="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use the electronic staff record system (ESR). It provides an overview if your pension benefits</w:t>
      </w:r>
      <w:r>
        <w:rPr>
          <w:spacing w:val="-59"/>
        </w:rPr>
        <w:t xml:space="preserve"> </w:t>
      </w:r>
      <w:r>
        <w:t>each year. The statements are released in August each year and rely on employers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date information</w:t>
      </w:r>
      <w:r>
        <w:rPr>
          <w:spacing w:val="-2"/>
        </w:rPr>
        <w:t xml:space="preserve"> </w:t>
      </w:r>
      <w:r>
        <w:t>to NHS pensions</w:t>
      </w:r>
      <w:r>
        <w:rPr>
          <w:spacing w:val="-2"/>
        </w:rPr>
        <w:t xml:space="preserve"> </w:t>
      </w:r>
      <w:r>
        <w:t>by 31</w:t>
      </w:r>
      <w:r>
        <w:rPr>
          <w:spacing w:val="-3"/>
        </w:rPr>
        <w:t xml:space="preserve"> </w:t>
      </w:r>
      <w:r>
        <w:t>May.</w:t>
      </w:r>
    </w:p>
    <w:p w14:paraId="2E8C1470" w14:textId="77777777" w:rsidR="00567F0F" w:rsidRDefault="00567F0F">
      <w:pPr>
        <w:spacing w:line="259" w:lineRule="auto"/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2417A089" w14:textId="77777777" w:rsidR="00775D36" w:rsidRDefault="00775D36">
      <w:pPr>
        <w:pStyle w:val="BodyText"/>
        <w:spacing w:before="83"/>
      </w:pPr>
    </w:p>
    <w:p w14:paraId="4EF8C7A8" w14:textId="193868C2" w:rsidR="00567F0F" w:rsidRDefault="0083516B">
      <w:pPr>
        <w:pStyle w:val="BodyText"/>
        <w:spacing w:before="83"/>
      </w:pPr>
      <w:r>
        <w:t>A</w:t>
      </w:r>
      <w:r>
        <w:rPr>
          <w:spacing w:val="-4"/>
        </w:rPr>
        <w:t xml:space="preserve"> </w:t>
      </w:r>
      <w:r>
        <w:t>TRS</w:t>
      </w:r>
      <w:r>
        <w:rPr>
          <w:spacing w:val="-4"/>
        </w:rPr>
        <w:t xml:space="preserve"> </w:t>
      </w:r>
      <w:r>
        <w:t>summarises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package,</w:t>
      </w:r>
      <w:r>
        <w:rPr>
          <w:spacing w:val="-4"/>
        </w:rPr>
        <w:t xml:space="preserve"> </w:t>
      </w:r>
      <w:r>
        <w:t>including:</w:t>
      </w:r>
    </w:p>
    <w:p w14:paraId="39104FFF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179"/>
        <w:ind w:left="839" w:hanging="140"/>
      </w:pPr>
      <w:r>
        <w:t>basic</w:t>
      </w:r>
      <w:r>
        <w:rPr>
          <w:spacing w:val="-1"/>
        </w:rPr>
        <w:t xml:space="preserve"> </w:t>
      </w:r>
      <w:r>
        <w:t>pay</w:t>
      </w:r>
    </w:p>
    <w:p w14:paraId="41D9CCEB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ind w:left="839" w:hanging="140"/>
      </w:pPr>
      <w:r>
        <w:t>allowances</w:t>
      </w:r>
    </w:p>
    <w:p w14:paraId="5B9720B2" w14:textId="77777777" w:rsidR="00567F0F" w:rsidRDefault="0083516B">
      <w:pPr>
        <w:pStyle w:val="ListParagraph"/>
        <w:numPr>
          <w:ilvl w:val="0"/>
          <w:numId w:val="9"/>
        </w:numPr>
        <w:tabs>
          <w:tab w:val="left" w:pos="840"/>
        </w:tabs>
        <w:spacing w:before="55"/>
        <w:ind w:left="839" w:hanging="140"/>
      </w:pPr>
      <w:r>
        <w:t>pension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members</w:t>
      </w:r>
    </w:p>
    <w:p w14:paraId="4FCE37E3" w14:textId="77777777" w:rsidR="00567F0F" w:rsidRDefault="0083516B">
      <w:pPr>
        <w:pStyle w:val="BodyText"/>
        <w:spacing w:before="184" w:line="254" w:lineRule="auto"/>
        <w:ind w:right="1193"/>
      </w:pPr>
      <w:r>
        <w:t>You can access your statement online through 'ESR employee self-service' or 'GOV.UK</w:t>
      </w:r>
      <w:r>
        <w:rPr>
          <w:spacing w:val="-59"/>
        </w:rPr>
        <w:t xml:space="preserve"> </w:t>
      </w:r>
      <w:r>
        <w:t>Verify' or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0300</w:t>
      </w:r>
      <w:r>
        <w:rPr>
          <w:spacing w:val="-2"/>
        </w:rPr>
        <w:t xml:space="preserve"> </w:t>
      </w:r>
      <w:r>
        <w:t>330 1351.</w:t>
      </w:r>
    </w:p>
    <w:p w14:paraId="3542D688" w14:textId="77777777" w:rsidR="00567F0F" w:rsidRDefault="0083516B">
      <w:pPr>
        <w:spacing w:before="166"/>
        <w:ind w:left="700"/>
        <w:rPr>
          <w:i/>
        </w:rPr>
      </w:pPr>
      <w:r>
        <w:rPr>
          <w:i/>
        </w:rPr>
        <w:t>Reference:</w:t>
      </w:r>
      <w:r>
        <w:rPr>
          <w:i/>
          <w:spacing w:val="-6"/>
        </w:rPr>
        <w:t xml:space="preserve"> </w:t>
      </w:r>
      <w:hyperlink r:id="rId47">
        <w:r>
          <w:rPr>
            <w:i/>
            <w:color w:val="0000FF"/>
            <w:u w:val="single" w:color="0000FF"/>
          </w:rPr>
          <w:t>https://www.nhsbsa.nhs.uk/employee-section</w:t>
        </w:r>
      </w:hyperlink>
    </w:p>
    <w:p w14:paraId="602CFBCB" w14:textId="77777777" w:rsidR="00567F0F" w:rsidRDefault="00567F0F">
      <w:pPr>
        <w:sectPr w:rsidR="00567F0F">
          <w:pgSz w:w="11900" w:h="16850"/>
          <w:pgMar w:top="1340" w:right="720" w:bottom="1260" w:left="740" w:header="141" w:footer="1070" w:gutter="0"/>
          <w:cols w:space="720"/>
        </w:sectPr>
      </w:pPr>
    </w:p>
    <w:p w14:paraId="13CEAD39" w14:textId="77777777" w:rsidR="005969A5" w:rsidRDefault="0083516B">
      <w:pPr>
        <w:pStyle w:val="Heading1"/>
        <w:spacing w:line="398" w:lineRule="auto"/>
        <w:ind w:right="1214"/>
        <w:jc w:val="both"/>
        <w:rPr>
          <w:color w:val="B03976"/>
        </w:rPr>
      </w:pPr>
      <w:r>
        <w:rPr>
          <w:color w:val="B03976"/>
        </w:rPr>
        <w:lastRenderedPageBreak/>
        <w:t>Section 11: Covid-19 Pandemic – For newly qualified GPs or returning GPs</w:t>
      </w:r>
    </w:p>
    <w:p w14:paraId="1324A47D" w14:textId="31286B54" w:rsidR="005969A5" w:rsidRDefault="005969A5">
      <w:pPr>
        <w:pStyle w:val="Heading1"/>
        <w:spacing w:line="398" w:lineRule="auto"/>
        <w:ind w:right="1214"/>
        <w:jc w:val="both"/>
        <w:rPr>
          <w:color w:val="B03976"/>
          <w:spacing w:val="-64"/>
        </w:rPr>
      </w:pPr>
      <w:r w:rsidRPr="005969A5">
        <w:rPr>
          <w:color w:val="B03976"/>
          <w:u w:val="single"/>
        </w:rPr>
        <w:t>This update has been left in for interest and will be removed at the June 2023 update</w:t>
      </w:r>
      <w:r>
        <w:rPr>
          <w:color w:val="B03976"/>
        </w:rPr>
        <w:t>.</w:t>
      </w:r>
    </w:p>
    <w:p w14:paraId="38C4732A" w14:textId="7EA821C6" w:rsidR="00567F0F" w:rsidRDefault="0083516B">
      <w:pPr>
        <w:pStyle w:val="Heading1"/>
        <w:spacing w:line="398" w:lineRule="auto"/>
        <w:ind w:right="1214"/>
        <w:jc w:val="both"/>
      </w:pPr>
      <w:r>
        <w:rPr>
          <w:color w:val="47C8F6"/>
        </w:rPr>
        <w:t>Emergency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Workforce Planning During</w:t>
      </w:r>
      <w:r>
        <w:rPr>
          <w:color w:val="47C8F6"/>
          <w:spacing w:val="-1"/>
        </w:rPr>
        <w:t xml:space="preserve"> </w:t>
      </w:r>
      <w:r>
        <w:rPr>
          <w:color w:val="47C8F6"/>
        </w:rPr>
        <w:t>COVID-19 Outbreak</w:t>
      </w:r>
    </w:p>
    <w:p w14:paraId="6382D29F" w14:textId="77777777" w:rsidR="00567F0F" w:rsidRDefault="0083516B">
      <w:pPr>
        <w:pStyle w:val="BodyText"/>
        <w:spacing w:before="2" w:line="256" w:lineRule="auto"/>
        <w:ind w:right="720"/>
        <w:jc w:val="both"/>
      </w:pPr>
      <w:r>
        <w:t>As newly qualified staff you are more likely to have started working relatively recently within</w:t>
      </w:r>
      <w:r>
        <w:rPr>
          <w:spacing w:val="1"/>
        </w:rPr>
        <w:t xml:space="preserve"> </w:t>
      </w:r>
      <w:r>
        <w:t>the medical profession and are likely to be younger, healthier and therefore more likely to be</w:t>
      </w:r>
      <w:r>
        <w:rPr>
          <w:spacing w:val="-59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colleagues.</w:t>
      </w:r>
    </w:p>
    <w:p w14:paraId="2CD6F8BA" w14:textId="77777777" w:rsidR="00567F0F" w:rsidRDefault="0083516B">
      <w:pPr>
        <w:pStyle w:val="BodyText"/>
        <w:spacing w:before="165" w:line="259" w:lineRule="auto"/>
        <w:ind w:right="715"/>
        <w:jc w:val="both"/>
      </w:pPr>
      <w:r>
        <w:t>We may also assume that as newly qualified GPs, you will be relatively inexperienced 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support/supervision,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unfamiliar environments.</w:t>
      </w:r>
    </w:p>
    <w:p w14:paraId="4E10BEAD" w14:textId="77777777" w:rsidR="00567F0F" w:rsidRDefault="0083516B">
      <w:pPr>
        <w:pStyle w:val="BodyText"/>
        <w:spacing w:before="160" w:line="259" w:lineRule="auto"/>
        <w:ind w:right="711"/>
        <w:jc w:val="both"/>
      </w:pPr>
      <w:r>
        <w:t>Conversely returning GPs may be older and potentially in ‘at risk’ groups and therefore may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remotely.</w:t>
      </w:r>
      <w:r>
        <w:rPr>
          <w:spacing w:val="-8"/>
        </w:rPr>
        <w:t xml:space="preserve"> </w:t>
      </w:r>
      <w:r>
        <w:t>Returners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clinically</w:t>
      </w:r>
      <w:r>
        <w:rPr>
          <w:spacing w:val="-8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require</w:t>
      </w:r>
      <w:r>
        <w:rPr>
          <w:spacing w:val="-5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procedural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versus</w:t>
      </w:r>
      <w:r>
        <w:rPr>
          <w:spacing w:val="-9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advice.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increased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due</w:t>
      </w:r>
      <w:r>
        <w:rPr>
          <w:spacing w:val="-59"/>
        </w:rPr>
        <w:t xml:space="preserve"> </w:t>
      </w:r>
      <w:r>
        <w:t>to lack of familiarity with equipment and working remotely. Clearly all these needs will differ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individuals.</w:t>
      </w:r>
    </w:p>
    <w:p w14:paraId="736FDB25" w14:textId="77777777" w:rsidR="00567F0F" w:rsidRDefault="0083516B">
      <w:pPr>
        <w:pStyle w:val="BodyText"/>
        <w:spacing w:before="160" w:line="256" w:lineRule="auto"/>
        <w:ind w:right="718"/>
        <w:jc w:val="both"/>
      </w:pPr>
      <w:r>
        <w:t>Support (through GP-S and other communities of GPs as above) is available for you all as</w:t>
      </w:r>
      <w:r>
        <w:rPr>
          <w:spacing w:val="1"/>
        </w:rPr>
        <w:t xml:space="preserve"> </w:t>
      </w:r>
      <w:r>
        <w:t>both returning and newly qualified GPs are arguably at more risk of emotional distress whilst</w:t>
      </w:r>
      <w:r>
        <w:rPr>
          <w:spacing w:val="-5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unprecedented</w:t>
      </w:r>
      <w:r>
        <w:rPr>
          <w:spacing w:val="-2"/>
        </w:rPr>
        <w:t xml:space="preserve"> </w:t>
      </w:r>
      <w:r>
        <w:t>time.</w:t>
      </w:r>
    </w:p>
    <w:p w14:paraId="253714A7" w14:textId="77777777" w:rsidR="00567F0F" w:rsidRDefault="0083516B">
      <w:pPr>
        <w:pStyle w:val="BodyText"/>
        <w:spacing w:before="168" w:line="254" w:lineRule="auto"/>
        <w:ind w:right="719"/>
        <w:jc w:val="both"/>
      </w:pP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summarises</w:t>
      </w:r>
      <w:r>
        <w:rPr>
          <w:spacing w:val="-13"/>
        </w:rPr>
        <w:t xml:space="preserve"> </w:t>
      </w:r>
      <w:r>
        <w:t>differences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availabilities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GPs</w:t>
      </w:r>
      <w:r>
        <w:rPr>
          <w:spacing w:val="1"/>
        </w:rPr>
        <w:t xml:space="preserve"> </w:t>
      </w:r>
      <w:r>
        <w:t>and Practice</w:t>
      </w:r>
      <w:r>
        <w:rPr>
          <w:spacing w:val="-2"/>
        </w:rPr>
        <w:t xml:space="preserve"> </w:t>
      </w:r>
      <w:r>
        <w:t>Managers:</w:t>
      </w:r>
    </w:p>
    <w:p w14:paraId="4D200809" w14:textId="77777777" w:rsidR="00567F0F" w:rsidRDefault="00567F0F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3445"/>
        <w:gridCol w:w="5387"/>
      </w:tblGrid>
      <w:tr w:rsidR="00567F0F" w14:paraId="30C2BA9D" w14:textId="77777777">
        <w:trPr>
          <w:trHeight w:val="458"/>
        </w:trPr>
        <w:tc>
          <w:tcPr>
            <w:tcW w:w="1378" w:type="dxa"/>
          </w:tcPr>
          <w:p w14:paraId="60E1120A" w14:textId="77777777" w:rsidR="00567F0F" w:rsidRDefault="00567F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45" w:type="dxa"/>
          </w:tcPr>
          <w:p w14:paraId="357E027E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qualifiers</w:t>
            </w:r>
          </w:p>
        </w:tc>
        <w:tc>
          <w:tcPr>
            <w:tcW w:w="5387" w:type="dxa"/>
          </w:tcPr>
          <w:p w14:paraId="3E327517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Returners</w:t>
            </w:r>
          </w:p>
        </w:tc>
      </w:tr>
      <w:tr w:rsidR="00567F0F" w14:paraId="2E5CFE40" w14:textId="77777777">
        <w:trPr>
          <w:trHeight w:val="457"/>
        </w:trPr>
        <w:tc>
          <w:tcPr>
            <w:tcW w:w="10210" w:type="dxa"/>
            <w:gridSpan w:val="3"/>
            <w:shd w:val="clear" w:color="auto" w:fill="B6DDE8"/>
          </w:tcPr>
          <w:p w14:paraId="397DE8E9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Induction</w:t>
            </w:r>
          </w:p>
        </w:tc>
      </w:tr>
      <w:tr w:rsidR="00567F0F" w14:paraId="42CA2030" w14:textId="77777777">
        <w:trPr>
          <w:trHeight w:val="1365"/>
        </w:trPr>
        <w:tc>
          <w:tcPr>
            <w:tcW w:w="1378" w:type="dxa"/>
          </w:tcPr>
          <w:p w14:paraId="40929B4A" w14:textId="77777777" w:rsidR="00567F0F" w:rsidRDefault="00835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Procedural</w:t>
            </w:r>
          </w:p>
        </w:tc>
        <w:tc>
          <w:tcPr>
            <w:tcW w:w="3445" w:type="dxa"/>
          </w:tcPr>
          <w:p w14:paraId="535C4F02" w14:textId="77777777" w:rsidR="00567F0F" w:rsidRDefault="0083516B">
            <w:pPr>
              <w:pStyle w:val="TableParagraph"/>
              <w:spacing w:before="2" w:line="259" w:lineRule="auto"/>
              <w:ind w:right="2354"/>
            </w:pP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Indemnity</w:t>
            </w:r>
          </w:p>
          <w:p w14:paraId="174FD380" w14:textId="77777777" w:rsidR="00567F0F" w:rsidRDefault="0083516B">
            <w:pPr>
              <w:pStyle w:val="TableParagraph"/>
              <w:spacing w:line="251" w:lineRule="exact"/>
            </w:pPr>
            <w:r>
              <w:t>Registration/Performers</w:t>
            </w:r>
          </w:p>
          <w:p w14:paraId="6C718BD2" w14:textId="61E6F9C0" w:rsidR="00567F0F" w:rsidRDefault="0083516B">
            <w:pPr>
              <w:pStyle w:val="TableParagraph"/>
              <w:spacing w:before="4" w:line="270" w:lineRule="atLeast"/>
              <w:ind w:right="177"/>
            </w:pPr>
            <w:r>
              <w:t>Self OH assessment (identify ‘at</w:t>
            </w:r>
            <w:r>
              <w:rPr>
                <w:spacing w:val="-60"/>
              </w:rPr>
              <w:t xml:space="preserve"> </w:t>
            </w:r>
            <w:r>
              <w:t xml:space="preserve">risk </w:t>
            </w:r>
            <w:r w:rsidR="000E6C70">
              <w:t>‘group</w:t>
            </w:r>
            <w:r>
              <w:t>)</w:t>
            </w:r>
          </w:p>
        </w:tc>
        <w:tc>
          <w:tcPr>
            <w:tcW w:w="5387" w:type="dxa"/>
          </w:tcPr>
          <w:p w14:paraId="5B0DEB94" w14:textId="77777777" w:rsidR="00567F0F" w:rsidRDefault="0083516B">
            <w:pPr>
              <w:pStyle w:val="TableParagraph"/>
              <w:spacing w:before="2" w:line="259" w:lineRule="auto"/>
              <w:ind w:right="3771"/>
            </w:pP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Indemnity</w:t>
            </w:r>
            <w:r>
              <w:rPr>
                <w:spacing w:val="1"/>
              </w:rPr>
              <w:t xml:space="preserve"> </w:t>
            </w:r>
            <w:r>
              <w:t>Performers</w:t>
            </w:r>
            <w:r>
              <w:rPr>
                <w:spacing w:val="-13"/>
              </w:rPr>
              <w:t xml:space="preserve"> </w:t>
            </w:r>
            <w:r>
              <w:t>List</w:t>
            </w:r>
          </w:p>
          <w:p w14:paraId="40136302" w14:textId="010D927B" w:rsidR="00567F0F" w:rsidRDefault="0083516B">
            <w:pPr>
              <w:pStyle w:val="TableParagraph"/>
              <w:spacing w:line="249" w:lineRule="exact"/>
            </w:pPr>
            <w:r>
              <w:t>Self</w:t>
            </w:r>
            <w:r>
              <w:rPr>
                <w:spacing w:val="-1"/>
              </w:rPr>
              <w:t xml:space="preserve"> </w:t>
            </w:r>
            <w:r>
              <w:t>OH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(identify</w:t>
            </w:r>
            <w:r>
              <w:rPr>
                <w:spacing w:val="-2"/>
              </w:rPr>
              <w:t xml:space="preserve"> </w:t>
            </w:r>
            <w:r>
              <w:t>‘at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 w:rsidR="000E6C70">
              <w:t>‘</w:t>
            </w:r>
            <w:r w:rsidR="000E6C70">
              <w:rPr>
                <w:spacing w:val="-3"/>
              </w:rPr>
              <w:t>group</w:t>
            </w:r>
            <w:r>
              <w:t>)</w:t>
            </w:r>
          </w:p>
        </w:tc>
      </w:tr>
      <w:tr w:rsidR="00567F0F" w14:paraId="14076ADB" w14:textId="77777777">
        <w:trPr>
          <w:trHeight w:val="979"/>
        </w:trPr>
        <w:tc>
          <w:tcPr>
            <w:tcW w:w="1378" w:type="dxa"/>
          </w:tcPr>
          <w:p w14:paraId="5F41B0D2" w14:textId="77777777" w:rsidR="00567F0F" w:rsidRDefault="00835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3445" w:type="dxa"/>
          </w:tcPr>
          <w:p w14:paraId="76294AE4" w14:textId="77777777" w:rsidR="00567F0F" w:rsidRDefault="0083516B">
            <w:pPr>
              <w:pStyle w:val="TableParagraph"/>
              <w:spacing w:before="2"/>
            </w:pPr>
            <w:r>
              <w:t>Smart card</w:t>
            </w:r>
          </w:p>
          <w:p w14:paraId="292B0E88" w14:textId="77777777" w:rsidR="00567F0F" w:rsidRDefault="0083516B">
            <w:pPr>
              <w:pStyle w:val="TableParagraph"/>
              <w:spacing w:before="21" w:line="256" w:lineRule="auto"/>
              <w:ind w:right="737"/>
            </w:pPr>
            <w:r>
              <w:t>Personal equipment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thermometer/sats</w:t>
            </w:r>
            <w:r>
              <w:rPr>
                <w:spacing w:val="-9"/>
              </w:rPr>
              <w:t xml:space="preserve"> </w:t>
            </w:r>
            <w:r>
              <w:t>monitor)</w:t>
            </w:r>
          </w:p>
        </w:tc>
        <w:tc>
          <w:tcPr>
            <w:tcW w:w="5387" w:type="dxa"/>
          </w:tcPr>
          <w:p w14:paraId="73D93B10" w14:textId="77777777" w:rsidR="00567F0F" w:rsidRDefault="0083516B">
            <w:pPr>
              <w:pStyle w:val="TableParagraph"/>
              <w:spacing w:before="2"/>
            </w:pPr>
            <w:r>
              <w:t>Smart card</w:t>
            </w:r>
          </w:p>
          <w:p w14:paraId="6FBBD5D6" w14:textId="77777777" w:rsidR="00567F0F" w:rsidRDefault="0083516B">
            <w:pPr>
              <w:pStyle w:val="TableParagraph"/>
              <w:spacing w:before="21"/>
            </w:pP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57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thermometer/sats</w:t>
            </w:r>
            <w:r>
              <w:rPr>
                <w:spacing w:val="-4"/>
              </w:rPr>
              <w:t xml:space="preserve"> </w:t>
            </w:r>
            <w:r>
              <w:t>monitor)</w:t>
            </w:r>
          </w:p>
        </w:tc>
      </w:tr>
      <w:tr w:rsidR="00567F0F" w14:paraId="28837F31" w14:textId="77777777">
        <w:trPr>
          <w:trHeight w:val="1752"/>
        </w:trPr>
        <w:tc>
          <w:tcPr>
            <w:tcW w:w="1378" w:type="dxa"/>
            <w:tcBorders>
              <w:bottom w:val="nil"/>
            </w:tcBorders>
          </w:tcPr>
          <w:p w14:paraId="7B9B0DA0" w14:textId="77777777" w:rsidR="00567F0F" w:rsidRDefault="00835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Clinical</w:t>
            </w:r>
          </w:p>
        </w:tc>
        <w:tc>
          <w:tcPr>
            <w:tcW w:w="3445" w:type="dxa"/>
            <w:vMerge w:val="restart"/>
          </w:tcPr>
          <w:p w14:paraId="0666AA91" w14:textId="77777777" w:rsidR="00567F0F" w:rsidRDefault="0083516B">
            <w:pPr>
              <w:pStyle w:val="TableParagraph"/>
              <w:spacing w:before="2" w:line="259" w:lineRule="auto"/>
              <w:ind w:right="287"/>
            </w:pPr>
            <w:r>
              <w:t>Individual to identify any unmet</w:t>
            </w:r>
            <w:r>
              <w:rPr>
                <w:spacing w:val="-59"/>
              </w:rPr>
              <w:t xml:space="preserve"> </w:t>
            </w:r>
            <w:r>
              <w:t>need</w:t>
            </w:r>
          </w:p>
          <w:p w14:paraId="2BAA1E78" w14:textId="77777777" w:rsidR="00567F0F" w:rsidRDefault="0083516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6" w:lineRule="auto"/>
              <w:ind w:right="1111"/>
            </w:pPr>
            <w:proofErr w:type="gramStart"/>
            <w:r>
              <w:t>E.g.</w:t>
            </w:r>
            <w:proofErr w:type="gramEnd"/>
            <w:r>
              <w:t xml:space="preserve"> video</w:t>
            </w:r>
            <w:r>
              <w:rPr>
                <w:spacing w:val="1"/>
              </w:rPr>
              <w:t xml:space="preserve"> </w:t>
            </w:r>
            <w:r>
              <w:t>consulting/PPE</w:t>
            </w:r>
          </w:p>
        </w:tc>
        <w:tc>
          <w:tcPr>
            <w:tcW w:w="5387" w:type="dxa"/>
            <w:tcBorders>
              <w:bottom w:val="nil"/>
            </w:tcBorders>
          </w:tcPr>
          <w:p w14:paraId="385FB85D" w14:textId="77777777" w:rsidR="00567F0F" w:rsidRDefault="0083516B">
            <w:pPr>
              <w:pStyle w:val="TableParagraph"/>
              <w:spacing w:before="2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  <w:p w14:paraId="4B30884C" w14:textId="77777777" w:rsidR="00567F0F" w:rsidRDefault="008351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0" w:line="256" w:lineRule="auto"/>
              <w:ind w:right="2343" w:firstLine="360"/>
            </w:pPr>
            <w:r>
              <w:t>E.g. COVID-19 update</w:t>
            </w:r>
            <w:r>
              <w:rPr>
                <w:spacing w:val="-59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  <w:p w14:paraId="1FE9B483" w14:textId="65FDEAE4" w:rsidR="00567F0F" w:rsidRDefault="000E6C7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6" w:lineRule="auto"/>
              <w:ind w:right="2149" w:firstLine="360"/>
            </w:pPr>
            <w:r>
              <w:t>E.g.,</w:t>
            </w:r>
            <w:r w:rsidR="0083516B">
              <w:t xml:space="preserve"> APC </w:t>
            </w:r>
            <w:r>
              <w:t>g</w:t>
            </w:r>
            <w:r w:rsidR="0083516B">
              <w:t>uidelines</w:t>
            </w:r>
            <w:r>
              <w:t xml:space="preserve">      </w:t>
            </w:r>
            <w:r w:rsidR="0083516B">
              <w:t>/F12</w:t>
            </w:r>
            <w:r w:rsidR="0083516B">
              <w:rPr>
                <w:spacing w:val="-59"/>
              </w:rPr>
              <w:t xml:space="preserve"> </w:t>
            </w:r>
            <w:r w:rsidR="0083516B">
              <w:t>IT</w:t>
            </w:r>
            <w:r w:rsidR="0083516B">
              <w:rPr>
                <w:spacing w:val="-3"/>
              </w:rPr>
              <w:t xml:space="preserve"> </w:t>
            </w:r>
            <w:r w:rsidR="0083516B">
              <w:t>training</w:t>
            </w:r>
          </w:p>
          <w:p w14:paraId="63BEC474" w14:textId="77777777" w:rsidR="00567F0F" w:rsidRDefault="008351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/>
              <w:ind w:left="827"/>
            </w:pPr>
            <w:r>
              <w:t>E.g.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consulting</w:t>
            </w:r>
          </w:p>
        </w:tc>
      </w:tr>
      <w:tr w:rsidR="00567F0F" w14:paraId="5C1B7F85" w14:textId="77777777">
        <w:trPr>
          <w:trHeight w:val="418"/>
        </w:trPr>
        <w:tc>
          <w:tcPr>
            <w:tcW w:w="1378" w:type="dxa"/>
            <w:tcBorders>
              <w:top w:val="nil"/>
              <w:bottom w:val="nil"/>
            </w:tcBorders>
          </w:tcPr>
          <w:p w14:paraId="57B3479A" w14:textId="77777777" w:rsidR="00567F0F" w:rsidRDefault="00567F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14:paraId="13CEBFC1" w14:textId="77777777" w:rsidR="00567F0F" w:rsidRDefault="00567F0F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D9F1CA9" w14:textId="77777777" w:rsidR="00567F0F" w:rsidRDefault="0083516B">
            <w:pPr>
              <w:pStyle w:val="TableParagraph"/>
              <w:spacing w:before="80"/>
            </w:pPr>
            <w:r>
              <w:t>Unpredicted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needs</w:t>
            </w:r>
          </w:p>
        </w:tc>
      </w:tr>
      <w:tr w:rsidR="00567F0F" w14:paraId="7AB5D2A4" w14:textId="77777777">
        <w:trPr>
          <w:trHeight w:val="532"/>
        </w:trPr>
        <w:tc>
          <w:tcPr>
            <w:tcW w:w="1378" w:type="dxa"/>
            <w:tcBorders>
              <w:top w:val="nil"/>
            </w:tcBorders>
          </w:tcPr>
          <w:p w14:paraId="25F80289" w14:textId="77777777" w:rsidR="00567F0F" w:rsidRDefault="00567F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 w14:paraId="368606DB" w14:textId="77777777" w:rsidR="00567F0F" w:rsidRDefault="00567F0F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4EC1C52B" w14:textId="77777777" w:rsidR="00567F0F" w:rsidRDefault="0083516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6"/>
            </w:pPr>
            <w:r>
              <w:t>Respond to</w:t>
            </w:r>
            <w:r>
              <w:rPr>
                <w:spacing w:val="-2"/>
              </w:rPr>
              <w:t xml:space="preserve"> </w:t>
            </w:r>
            <w:r>
              <w:t>FAQs</w:t>
            </w:r>
          </w:p>
        </w:tc>
      </w:tr>
      <w:tr w:rsidR="00567F0F" w14:paraId="4E6393EB" w14:textId="77777777">
        <w:trPr>
          <w:trHeight w:val="458"/>
        </w:trPr>
        <w:tc>
          <w:tcPr>
            <w:tcW w:w="10210" w:type="dxa"/>
            <w:gridSpan w:val="3"/>
            <w:shd w:val="clear" w:color="auto" w:fill="B6DDE8"/>
          </w:tcPr>
          <w:p w14:paraId="2C5EDD7B" w14:textId="77777777" w:rsidR="00567F0F" w:rsidRDefault="0083516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Continuing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Mentoring</w:t>
            </w:r>
          </w:p>
        </w:tc>
      </w:tr>
      <w:tr w:rsidR="00567F0F" w14:paraId="0705F2E8" w14:textId="77777777">
        <w:trPr>
          <w:trHeight w:val="278"/>
        </w:trPr>
        <w:tc>
          <w:tcPr>
            <w:tcW w:w="1378" w:type="dxa"/>
            <w:tcBorders>
              <w:bottom w:val="nil"/>
            </w:tcBorders>
          </w:tcPr>
          <w:p w14:paraId="5D2E8F36" w14:textId="77777777" w:rsidR="00567F0F" w:rsidRDefault="0083516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</w:p>
        </w:tc>
        <w:tc>
          <w:tcPr>
            <w:tcW w:w="3445" w:type="dxa"/>
            <w:tcBorders>
              <w:bottom w:val="nil"/>
            </w:tcBorders>
          </w:tcPr>
          <w:p w14:paraId="5E38F996" w14:textId="77777777" w:rsidR="00567F0F" w:rsidRDefault="0083516B">
            <w:pPr>
              <w:pStyle w:val="TableParagraph"/>
              <w:spacing w:before="2"/>
            </w:pPr>
            <w:r>
              <w:t>More</w:t>
            </w:r>
            <w:r>
              <w:rPr>
                <w:spacing w:val="-3"/>
              </w:rPr>
              <w:t xml:space="preserve"> </w:t>
            </w:r>
            <w:r>
              <w:t>likely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vs</w:t>
            </w:r>
          </w:p>
        </w:tc>
        <w:tc>
          <w:tcPr>
            <w:tcW w:w="5387" w:type="dxa"/>
            <w:tcBorders>
              <w:bottom w:val="nil"/>
            </w:tcBorders>
          </w:tcPr>
          <w:p w14:paraId="4ACBC9B5" w14:textId="77777777" w:rsidR="00567F0F" w:rsidRDefault="0083516B">
            <w:pPr>
              <w:pStyle w:val="TableParagraph"/>
              <w:spacing w:before="2"/>
            </w:pPr>
            <w:r>
              <w:t>More</w:t>
            </w:r>
            <w:r>
              <w:rPr>
                <w:spacing w:val="-5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PROCEDURAL</w:t>
            </w:r>
            <w:r>
              <w:rPr>
                <w:spacing w:val="-2"/>
              </w:rPr>
              <w:t xml:space="preserve"> </w:t>
            </w:r>
            <w:r>
              <w:t>vs clinical</w:t>
            </w:r>
          </w:p>
        </w:tc>
      </w:tr>
      <w:tr w:rsidR="00567F0F" w14:paraId="49DF8251" w14:textId="77777777">
        <w:trPr>
          <w:trHeight w:val="535"/>
        </w:trPr>
        <w:tc>
          <w:tcPr>
            <w:tcW w:w="1378" w:type="dxa"/>
            <w:tcBorders>
              <w:top w:val="nil"/>
              <w:bottom w:val="nil"/>
            </w:tcBorders>
          </w:tcPr>
          <w:p w14:paraId="0A447312" w14:textId="77777777" w:rsidR="00567F0F" w:rsidRDefault="0083516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lastRenderedPageBreak/>
              <w:t>Support</w:t>
            </w: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EFF2345" w14:textId="77777777" w:rsidR="00567F0F" w:rsidRDefault="0083516B">
            <w:pPr>
              <w:pStyle w:val="TableParagraph"/>
              <w:spacing w:line="251" w:lineRule="exact"/>
            </w:pPr>
            <w:r>
              <w:t>procedural</w:t>
            </w:r>
          </w:p>
          <w:p w14:paraId="1CF914F1" w14:textId="77777777" w:rsidR="00567F0F" w:rsidRDefault="0083516B">
            <w:pPr>
              <w:pStyle w:val="TableParagraph"/>
              <w:spacing w:before="18" w:line="247" w:lineRule="exact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colleagues in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AA5133B" w14:textId="77777777" w:rsidR="00567F0F" w:rsidRDefault="0083516B">
            <w:pPr>
              <w:pStyle w:val="TableParagraph"/>
              <w:spacing w:line="248" w:lineRule="exact"/>
            </w:pP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567F0F" w14:paraId="0BCD4ABC" w14:textId="77777777">
        <w:trPr>
          <w:trHeight w:val="277"/>
        </w:trPr>
        <w:tc>
          <w:tcPr>
            <w:tcW w:w="1378" w:type="dxa"/>
            <w:tcBorders>
              <w:top w:val="nil"/>
            </w:tcBorders>
          </w:tcPr>
          <w:p w14:paraId="1E974CFF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14:paraId="2D7197DF" w14:textId="77777777" w:rsidR="00567F0F" w:rsidRDefault="0083516B">
            <w:pPr>
              <w:pStyle w:val="TableParagraph"/>
              <w:spacing w:before="7" w:line="251" w:lineRule="exact"/>
            </w:pPr>
            <w:r>
              <w:t>workplace</w:t>
            </w:r>
          </w:p>
        </w:tc>
        <w:tc>
          <w:tcPr>
            <w:tcW w:w="5387" w:type="dxa"/>
            <w:tcBorders>
              <w:top w:val="nil"/>
            </w:tcBorders>
          </w:tcPr>
          <w:p w14:paraId="79DC198E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4059992" w14:textId="77777777" w:rsidR="00567F0F" w:rsidRDefault="00567F0F"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3445"/>
        <w:gridCol w:w="5387"/>
      </w:tblGrid>
      <w:tr w:rsidR="00567F0F" w14:paraId="0D7AD890" w14:textId="77777777">
        <w:trPr>
          <w:trHeight w:val="433"/>
        </w:trPr>
        <w:tc>
          <w:tcPr>
            <w:tcW w:w="1378" w:type="dxa"/>
          </w:tcPr>
          <w:p w14:paraId="35E12E76" w14:textId="77777777" w:rsidR="00567F0F" w:rsidRDefault="00835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3445" w:type="dxa"/>
          </w:tcPr>
          <w:p w14:paraId="1AC03618" w14:textId="77777777" w:rsidR="00567F0F" w:rsidRDefault="00567F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AE7E64C" w14:textId="77777777" w:rsidR="00567F0F" w:rsidRDefault="0083516B">
            <w:pPr>
              <w:pStyle w:val="TableParagraph"/>
            </w:pP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567F0F" w14:paraId="0142E63D" w14:textId="77777777">
        <w:trPr>
          <w:trHeight w:val="279"/>
        </w:trPr>
        <w:tc>
          <w:tcPr>
            <w:tcW w:w="1378" w:type="dxa"/>
            <w:tcBorders>
              <w:bottom w:val="nil"/>
            </w:tcBorders>
          </w:tcPr>
          <w:p w14:paraId="3CD2D5D1" w14:textId="77777777" w:rsidR="00567F0F" w:rsidRDefault="008351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Emotional</w:t>
            </w:r>
          </w:p>
        </w:tc>
        <w:tc>
          <w:tcPr>
            <w:tcW w:w="3445" w:type="dxa"/>
            <w:tcBorders>
              <w:bottom w:val="nil"/>
            </w:tcBorders>
          </w:tcPr>
          <w:p w14:paraId="7F619408" w14:textId="77777777" w:rsidR="00567F0F" w:rsidRDefault="0083516B">
            <w:pPr>
              <w:pStyle w:val="TableParagraph"/>
              <w:spacing w:before="2"/>
            </w:pPr>
            <w:r>
              <w:t>Peer support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WhatsApp</w:t>
            </w:r>
          </w:p>
        </w:tc>
        <w:tc>
          <w:tcPr>
            <w:tcW w:w="5387" w:type="dxa"/>
            <w:tcBorders>
              <w:bottom w:val="nil"/>
            </w:tcBorders>
          </w:tcPr>
          <w:p w14:paraId="5D78E054" w14:textId="77777777" w:rsidR="00567F0F" w:rsidRDefault="0083516B">
            <w:pPr>
              <w:pStyle w:val="TableParagraph"/>
              <w:spacing w:before="2"/>
            </w:pPr>
            <w:r>
              <w:t>Peer support –</w:t>
            </w:r>
            <w:r>
              <w:rPr>
                <w:spacing w:val="-3"/>
              </w:rPr>
              <w:t xml:space="preserve"> </w:t>
            </w:r>
            <w:r>
              <w:t>WhatsApp</w:t>
            </w:r>
            <w:r>
              <w:rPr>
                <w:spacing w:val="1"/>
              </w:rPr>
              <w:t xml:space="preserve"> </w:t>
            </w:r>
            <w:r>
              <w:t>group/buddy</w:t>
            </w:r>
            <w:r>
              <w:rPr>
                <w:spacing w:val="-3"/>
              </w:rPr>
              <w:t xml:space="preserve"> </w:t>
            </w:r>
            <w:r>
              <w:t>scheme</w:t>
            </w:r>
          </w:p>
        </w:tc>
      </w:tr>
      <w:tr w:rsidR="00567F0F" w14:paraId="3ACA0DAA" w14:textId="77777777">
        <w:trPr>
          <w:trHeight w:val="533"/>
        </w:trPr>
        <w:tc>
          <w:tcPr>
            <w:tcW w:w="1378" w:type="dxa"/>
            <w:tcBorders>
              <w:top w:val="nil"/>
              <w:bottom w:val="nil"/>
            </w:tcBorders>
          </w:tcPr>
          <w:p w14:paraId="7E875EF7" w14:textId="77777777" w:rsidR="00567F0F" w:rsidRDefault="0083516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Support</w:t>
            </w: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2A531B66" w14:textId="77777777" w:rsidR="00567F0F" w:rsidRDefault="0083516B">
            <w:pPr>
              <w:pStyle w:val="TableParagraph"/>
              <w:spacing w:line="250" w:lineRule="exact"/>
            </w:pPr>
            <w:r>
              <w:t>group/buddy</w:t>
            </w:r>
            <w:r>
              <w:rPr>
                <w:spacing w:val="-2"/>
              </w:rPr>
              <w:t xml:space="preserve"> </w:t>
            </w:r>
            <w:r>
              <w:t>scheme</w:t>
            </w:r>
          </w:p>
          <w:p w14:paraId="514EEC33" w14:textId="77777777" w:rsidR="00567F0F" w:rsidRDefault="0083516B">
            <w:pPr>
              <w:pStyle w:val="TableParagraph"/>
              <w:spacing w:before="18" w:line="245" w:lineRule="exact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mentor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BC839B1" w14:textId="77777777" w:rsidR="00567F0F" w:rsidRDefault="0083516B">
            <w:pPr>
              <w:pStyle w:val="TableParagraph"/>
              <w:spacing w:line="250" w:lineRule="exact"/>
            </w:pP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mentor</w:t>
            </w:r>
          </w:p>
          <w:p w14:paraId="2B5A1AFC" w14:textId="77777777" w:rsidR="00567F0F" w:rsidRDefault="0083516B">
            <w:pPr>
              <w:pStyle w:val="TableParagraph"/>
              <w:spacing w:before="18" w:line="245" w:lineRule="exact"/>
            </w:pPr>
            <w:r>
              <w:t>Signpost</w:t>
            </w:r>
            <w:r>
              <w:rPr>
                <w:spacing w:val="-1"/>
              </w:rPr>
              <w:t xml:space="preserve"> </w:t>
            </w:r>
            <w:r>
              <w:t>local/national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</w:tr>
      <w:tr w:rsidR="00567F0F" w14:paraId="38EE19C7" w14:textId="77777777">
        <w:trPr>
          <w:trHeight w:val="274"/>
        </w:trPr>
        <w:tc>
          <w:tcPr>
            <w:tcW w:w="1378" w:type="dxa"/>
            <w:tcBorders>
              <w:top w:val="nil"/>
              <w:bottom w:val="nil"/>
            </w:tcBorders>
          </w:tcPr>
          <w:p w14:paraId="747AFD9C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2D60351F" w14:textId="77777777" w:rsidR="00567F0F" w:rsidRDefault="0083516B">
            <w:pPr>
              <w:pStyle w:val="TableParagraph"/>
              <w:spacing w:before="8" w:line="247" w:lineRule="exact"/>
            </w:pPr>
            <w:r>
              <w:t>Signpost</w:t>
            </w:r>
            <w:r>
              <w:rPr>
                <w:spacing w:val="-1"/>
              </w:rPr>
              <w:t xml:space="preserve"> </w:t>
            </w:r>
            <w:r>
              <w:t>local/national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EE2AC05" w14:textId="77777777" w:rsidR="00567F0F" w:rsidRDefault="0083516B">
            <w:pPr>
              <w:pStyle w:val="TableParagraph"/>
              <w:spacing w:before="5" w:line="249" w:lineRule="exact"/>
            </w:pPr>
            <w:r>
              <w:t>Derbyshire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Chambers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locums</w:t>
            </w:r>
          </w:p>
        </w:tc>
      </w:tr>
      <w:tr w:rsidR="00567F0F" w14:paraId="1AF8DA3A" w14:textId="77777777">
        <w:trPr>
          <w:trHeight w:val="273"/>
        </w:trPr>
        <w:tc>
          <w:tcPr>
            <w:tcW w:w="1378" w:type="dxa"/>
            <w:tcBorders>
              <w:top w:val="nil"/>
              <w:bottom w:val="nil"/>
            </w:tcBorders>
          </w:tcPr>
          <w:p w14:paraId="215FB898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03955C4" w14:textId="77777777" w:rsidR="00567F0F" w:rsidRDefault="0083516B">
            <w:pPr>
              <w:pStyle w:val="TableParagraph"/>
              <w:spacing w:before="7" w:line="247" w:lineRule="exact"/>
            </w:pPr>
            <w:r>
              <w:t>Derbyshire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Chambers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29C2308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7F0F" w14:paraId="400A5955" w14:textId="77777777">
        <w:trPr>
          <w:trHeight w:val="275"/>
        </w:trPr>
        <w:tc>
          <w:tcPr>
            <w:tcW w:w="1378" w:type="dxa"/>
            <w:tcBorders>
              <w:top w:val="nil"/>
            </w:tcBorders>
          </w:tcPr>
          <w:p w14:paraId="57D8A142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  <w:tcBorders>
              <w:top w:val="nil"/>
            </w:tcBorders>
          </w:tcPr>
          <w:p w14:paraId="2CAF580A" w14:textId="77777777" w:rsidR="00567F0F" w:rsidRDefault="0083516B">
            <w:pPr>
              <w:pStyle w:val="TableParagraph"/>
              <w:spacing w:before="7" w:line="249" w:lineRule="exact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all locums</w:t>
            </w:r>
          </w:p>
        </w:tc>
        <w:tc>
          <w:tcPr>
            <w:tcW w:w="5387" w:type="dxa"/>
            <w:tcBorders>
              <w:top w:val="nil"/>
            </w:tcBorders>
          </w:tcPr>
          <w:p w14:paraId="5DD14329" w14:textId="77777777" w:rsidR="00567F0F" w:rsidRDefault="00567F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11D8C2" w14:textId="77777777" w:rsidR="00567F0F" w:rsidRDefault="00567F0F">
      <w:pPr>
        <w:pStyle w:val="BodyText"/>
        <w:ind w:left="0"/>
        <w:rPr>
          <w:sz w:val="20"/>
        </w:rPr>
      </w:pPr>
    </w:p>
    <w:p w14:paraId="0FB5843D" w14:textId="092D626A" w:rsidR="00567F0F" w:rsidRDefault="0083516B">
      <w:pPr>
        <w:spacing w:before="210" w:line="259" w:lineRule="auto"/>
        <w:ind w:left="700" w:right="844"/>
        <w:rPr>
          <w:b/>
          <w:i/>
        </w:rPr>
      </w:pPr>
      <w:r>
        <w:rPr>
          <w:b/>
          <w:i/>
        </w:rPr>
        <w:t>The information in this document was sourced and correct at the time of researching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 xml:space="preserve">(Nov 2019-Feb 2020) and </w:t>
      </w:r>
      <w:r w:rsidR="003C3AAC">
        <w:rPr>
          <w:b/>
          <w:i/>
        </w:rPr>
        <w:t xml:space="preserve">first </w:t>
      </w:r>
      <w:r>
        <w:rPr>
          <w:b/>
          <w:i/>
        </w:rPr>
        <w:t>publication (</w:t>
      </w:r>
      <w:r w:rsidR="000E6C70">
        <w:rPr>
          <w:b/>
          <w:i/>
        </w:rPr>
        <w:t>June 2021</w:t>
      </w:r>
      <w:r>
        <w:rPr>
          <w:b/>
          <w:i/>
        </w:rPr>
        <w:t>). Please be aware this information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may be subject to change over time. It is recommended to use the links and contacts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provided to help find the most up to date information. Any further questions, queries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suggestions can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GPTF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team.</w:t>
      </w:r>
    </w:p>
    <w:p w14:paraId="419ED201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04EB52E6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52D7EF8F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410E2F05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582EA623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10A865F5" w14:textId="77777777" w:rsidR="00567F0F" w:rsidRDefault="00567F0F">
      <w:pPr>
        <w:pStyle w:val="BodyText"/>
        <w:ind w:left="0"/>
        <w:rPr>
          <w:b/>
          <w:i/>
          <w:sz w:val="24"/>
        </w:rPr>
      </w:pPr>
    </w:p>
    <w:p w14:paraId="275C284B" w14:textId="77777777" w:rsidR="00567F0F" w:rsidRDefault="00567F0F">
      <w:pPr>
        <w:pStyle w:val="BodyText"/>
        <w:spacing w:before="2"/>
        <w:ind w:left="0"/>
        <w:rPr>
          <w:b/>
          <w:i/>
          <w:sz w:val="20"/>
        </w:rPr>
      </w:pPr>
    </w:p>
    <w:p w14:paraId="1582993E" w14:textId="3C0CF90C" w:rsidR="00567F0F" w:rsidRDefault="0083516B">
      <w:pPr>
        <w:ind w:left="940" w:right="955"/>
        <w:jc w:val="center"/>
        <w:rPr>
          <w:b/>
          <w:sz w:val="28"/>
        </w:rPr>
      </w:pPr>
      <w:r>
        <w:rPr>
          <w:b/>
          <w:color w:val="B03976"/>
          <w:sz w:val="28"/>
        </w:rPr>
        <w:t>Thank</w:t>
      </w:r>
      <w:r>
        <w:rPr>
          <w:b/>
          <w:color w:val="B03976"/>
          <w:spacing w:val="-4"/>
          <w:sz w:val="28"/>
        </w:rPr>
        <w:t xml:space="preserve"> </w:t>
      </w:r>
      <w:r w:rsidR="003C3AAC">
        <w:rPr>
          <w:b/>
          <w:color w:val="B03976"/>
          <w:sz w:val="28"/>
        </w:rPr>
        <w:t>y</w:t>
      </w:r>
      <w:r>
        <w:rPr>
          <w:b/>
          <w:color w:val="B03976"/>
          <w:sz w:val="28"/>
        </w:rPr>
        <w:t>ou</w:t>
      </w:r>
      <w:r>
        <w:rPr>
          <w:b/>
          <w:color w:val="B03976"/>
          <w:spacing w:val="1"/>
          <w:sz w:val="28"/>
        </w:rPr>
        <w:t xml:space="preserve"> </w:t>
      </w:r>
      <w:r w:rsidR="003C3AAC">
        <w:rPr>
          <w:b/>
          <w:color w:val="B03976"/>
          <w:spacing w:val="1"/>
          <w:sz w:val="28"/>
        </w:rPr>
        <w:t xml:space="preserve">for all you contribute to Derbyshire health care </w:t>
      </w:r>
      <w:r>
        <w:rPr>
          <w:b/>
          <w:color w:val="B03976"/>
          <w:sz w:val="28"/>
        </w:rPr>
        <w:t>and</w:t>
      </w:r>
      <w:r>
        <w:rPr>
          <w:b/>
          <w:color w:val="B03976"/>
          <w:spacing w:val="-3"/>
          <w:sz w:val="28"/>
        </w:rPr>
        <w:t xml:space="preserve"> </w:t>
      </w:r>
      <w:r w:rsidR="003C3AAC">
        <w:rPr>
          <w:b/>
          <w:color w:val="B03976"/>
          <w:sz w:val="28"/>
        </w:rPr>
        <w:t>best wishes for your developing career</w:t>
      </w:r>
      <w:r w:rsidR="000E6C70">
        <w:rPr>
          <w:b/>
          <w:color w:val="B03976"/>
          <w:sz w:val="28"/>
        </w:rPr>
        <w:t>.</w:t>
      </w:r>
    </w:p>
    <w:p w14:paraId="4E3DAAC0" w14:textId="77777777" w:rsidR="00567F0F" w:rsidRDefault="00567F0F">
      <w:pPr>
        <w:pStyle w:val="BodyText"/>
        <w:ind w:left="0"/>
        <w:rPr>
          <w:b/>
          <w:sz w:val="30"/>
        </w:rPr>
      </w:pPr>
    </w:p>
    <w:p w14:paraId="2ECC6FAD" w14:textId="77777777" w:rsidR="00567F0F" w:rsidRDefault="00567F0F">
      <w:pPr>
        <w:pStyle w:val="BodyText"/>
        <w:spacing w:before="3"/>
        <w:ind w:left="0"/>
        <w:rPr>
          <w:b/>
          <w:sz w:val="30"/>
        </w:rPr>
      </w:pPr>
    </w:p>
    <w:p w14:paraId="73E51736" w14:textId="6ECC03D1" w:rsidR="00567F0F" w:rsidRDefault="0083516B">
      <w:pPr>
        <w:ind w:left="939" w:right="958"/>
        <w:jc w:val="center"/>
        <w:rPr>
          <w:b/>
          <w:color w:val="B03976"/>
          <w:sz w:val="28"/>
        </w:rPr>
      </w:pPr>
      <w:r>
        <w:rPr>
          <w:b/>
          <w:color w:val="B03976"/>
          <w:sz w:val="28"/>
        </w:rPr>
        <w:t>From</w:t>
      </w:r>
      <w:r>
        <w:rPr>
          <w:b/>
          <w:color w:val="B03976"/>
          <w:spacing w:val="-5"/>
          <w:sz w:val="28"/>
        </w:rPr>
        <w:t xml:space="preserve"> </w:t>
      </w:r>
      <w:r w:rsidR="003C3AAC">
        <w:rPr>
          <w:b/>
          <w:color w:val="B03976"/>
          <w:sz w:val="28"/>
        </w:rPr>
        <w:t>t</w:t>
      </w:r>
      <w:r>
        <w:rPr>
          <w:b/>
          <w:color w:val="B03976"/>
          <w:sz w:val="28"/>
        </w:rPr>
        <w:t>he</w:t>
      </w:r>
      <w:r>
        <w:rPr>
          <w:b/>
          <w:color w:val="B03976"/>
          <w:spacing w:val="-2"/>
          <w:sz w:val="28"/>
        </w:rPr>
        <w:t xml:space="preserve"> </w:t>
      </w:r>
      <w:r>
        <w:rPr>
          <w:b/>
          <w:color w:val="B03976"/>
          <w:sz w:val="28"/>
        </w:rPr>
        <w:t>GPTF</w:t>
      </w:r>
      <w:r>
        <w:rPr>
          <w:b/>
          <w:color w:val="B03976"/>
          <w:spacing w:val="-1"/>
          <w:sz w:val="28"/>
        </w:rPr>
        <w:t xml:space="preserve"> </w:t>
      </w:r>
      <w:r>
        <w:rPr>
          <w:b/>
          <w:color w:val="B03976"/>
          <w:sz w:val="28"/>
        </w:rPr>
        <w:t>Team</w:t>
      </w:r>
    </w:p>
    <w:p w14:paraId="19F4B978" w14:textId="1278CE76" w:rsidR="000E6C70" w:rsidRDefault="00434209">
      <w:pPr>
        <w:ind w:left="939" w:right="958"/>
        <w:jc w:val="center"/>
        <w:rPr>
          <w:b/>
          <w:sz w:val="28"/>
        </w:rPr>
      </w:pPr>
      <w:hyperlink r:id="rId48" w:history="1">
        <w:r w:rsidR="000E6C70" w:rsidRPr="00E927A2">
          <w:rPr>
            <w:rStyle w:val="Hyperlink"/>
            <w:b/>
            <w:sz w:val="28"/>
          </w:rPr>
          <w:t>Ddlmc.gptf@nhs.net</w:t>
        </w:r>
      </w:hyperlink>
      <w:r w:rsidR="000E6C70">
        <w:rPr>
          <w:b/>
          <w:color w:val="B03976"/>
          <w:sz w:val="28"/>
        </w:rPr>
        <w:t xml:space="preserve"> </w:t>
      </w:r>
    </w:p>
    <w:sectPr w:rsidR="000E6C70">
      <w:pgSz w:w="11900" w:h="16850"/>
      <w:pgMar w:top="1340" w:right="720" w:bottom="1260" w:left="740" w:header="141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1D4D" w14:textId="77777777" w:rsidR="00434209" w:rsidRDefault="00434209">
      <w:r>
        <w:separator/>
      </w:r>
    </w:p>
  </w:endnote>
  <w:endnote w:type="continuationSeparator" w:id="0">
    <w:p w14:paraId="0AC79A16" w14:textId="77777777" w:rsidR="00434209" w:rsidRDefault="0043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4A3B" w14:textId="394691C1" w:rsidR="00567F0F" w:rsidRDefault="0083516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CF3B557" wp14:editId="6C80A305">
          <wp:simplePos x="0" y="0"/>
          <wp:positionH relativeFrom="page">
            <wp:posOffset>6333744</wp:posOffset>
          </wp:positionH>
          <wp:positionV relativeFrom="page">
            <wp:posOffset>9921148</wp:posOffset>
          </wp:positionV>
          <wp:extent cx="98677" cy="9162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77" cy="9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A6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FADD8C" wp14:editId="2749120F">
              <wp:simplePos x="0" y="0"/>
              <wp:positionH relativeFrom="page">
                <wp:posOffset>6435725</wp:posOffset>
              </wp:positionH>
              <wp:positionV relativeFrom="page">
                <wp:posOffset>9874885</wp:posOffset>
              </wp:positionV>
              <wp:extent cx="256540" cy="2044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F889" w14:textId="77777777" w:rsidR="00567F0F" w:rsidRDefault="0083516B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DD8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6.75pt;margin-top:777.55pt;width:20.2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" filled="f" stroked="f">
              <v:textbox inset="0,0,0,0">
                <w:txbxContent>
                  <w:p w14:paraId="3C11F889" w14:textId="77777777" w:rsidR="00567F0F" w:rsidRDefault="0083516B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5309" w14:textId="77777777" w:rsidR="00434209" w:rsidRDefault="00434209">
      <w:r>
        <w:separator/>
      </w:r>
    </w:p>
  </w:footnote>
  <w:footnote w:type="continuationSeparator" w:id="0">
    <w:p w14:paraId="5E360ACB" w14:textId="77777777" w:rsidR="00434209" w:rsidRDefault="0043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AACC" w14:textId="77777777" w:rsidR="00567F0F" w:rsidRDefault="0083516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900FB10" wp14:editId="05AC4585">
          <wp:simplePos x="0" y="0"/>
          <wp:positionH relativeFrom="page">
            <wp:posOffset>2555875</wp:posOffset>
          </wp:positionH>
          <wp:positionV relativeFrom="page">
            <wp:posOffset>89534</wp:posOffset>
          </wp:positionV>
          <wp:extent cx="2444750" cy="6959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750" cy="69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B0"/>
    <w:multiLevelType w:val="hybridMultilevel"/>
    <w:tmpl w:val="4E0A3EAC"/>
    <w:lvl w:ilvl="0" w:tplc="9DC88EF2">
      <w:numFmt w:val="bullet"/>
      <w:lvlText w:val="•"/>
      <w:lvlJc w:val="left"/>
      <w:pPr>
        <w:ind w:left="10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FA2570">
      <w:numFmt w:val="bullet"/>
      <w:lvlText w:val="•"/>
      <w:lvlJc w:val="left"/>
      <w:pPr>
        <w:ind w:left="527" w:hanging="139"/>
      </w:pPr>
      <w:rPr>
        <w:rFonts w:hint="default"/>
        <w:lang w:val="en-US" w:eastAsia="en-US" w:bidi="ar-SA"/>
      </w:rPr>
    </w:lvl>
    <w:lvl w:ilvl="2" w:tplc="C6B814BC">
      <w:numFmt w:val="bullet"/>
      <w:lvlText w:val="•"/>
      <w:lvlJc w:val="left"/>
      <w:pPr>
        <w:ind w:left="954" w:hanging="139"/>
      </w:pPr>
      <w:rPr>
        <w:rFonts w:hint="default"/>
        <w:lang w:val="en-US" w:eastAsia="en-US" w:bidi="ar-SA"/>
      </w:rPr>
    </w:lvl>
    <w:lvl w:ilvl="3" w:tplc="D4AAF6D8">
      <w:numFmt w:val="bullet"/>
      <w:lvlText w:val="•"/>
      <w:lvlJc w:val="left"/>
      <w:pPr>
        <w:ind w:left="1381" w:hanging="139"/>
      </w:pPr>
      <w:rPr>
        <w:rFonts w:hint="default"/>
        <w:lang w:val="en-US" w:eastAsia="en-US" w:bidi="ar-SA"/>
      </w:rPr>
    </w:lvl>
    <w:lvl w:ilvl="4" w:tplc="79B8E55A">
      <w:numFmt w:val="bullet"/>
      <w:lvlText w:val="•"/>
      <w:lvlJc w:val="left"/>
      <w:pPr>
        <w:ind w:left="1808" w:hanging="139"/>
      </w:pPr>
      <w:rPr>
        <w:rFonts w:hint="default"/>
        <w:lang w:val="en-US" w:eastAsia="en-US" w:bidi="ar-SA"/>
      </w:rPr>
    </w:lvl>
    <w:lvl w:ilvl="5" w:tplc="559EE1CC">
      <w:numFmt w:val="bullet"/>
      <w:lvlText w:val="•"/>
      <w:lvlJc w:val="left"/>
      <w:pPr>
        <w:ind w:left="2235" w:hanging="139"/>
      </w:pPr>
      <w:rPr>
        <w:rFonts w:hint="default"/>
        <w:lang w:val="en-US" w:eastAsia="en-US" w:bidi="ar-SA"/>
      </w:rPr>
    </w:lvl>
    <w:lvl w:ilvl="6" w:tplc="0F860BF4">
      <w:numFmt w:val="bullet"/>
      <w:lvlText w:val="•"/>
      <w:lvlJc w:val="left"/>
      <w:pPr>
        <w:ind w:left="2662" w:hanging="139"/>
      </w:pPr>
      <w:rPr>
        <w:rFonts w:hint="default"/>
        <w:lang w:val="en-US" w:eastAsia="en-US" w:bidi="ar-SA"/>
      </w:rPr>
    </w:lvl>
    <w:lvl w:ilvl="7" w:tplc="E8F0C2EA">
      <w:numFmt w:val="bullet"/>
      <w:lvlText w:val="•"/>
      <w:lvlJc w:val="left"/>
      <w:pPr>
        <w:ind w:left="3089" w:hanging="139"/>
      </w:pPr>
      <w:rPr>
        <w:rFonts w:hint="default"/>
        <w:lang w:val="en-US" w:eastAsia="en-US" w:bidi="ar-SA"/>
      </w:rPr>
    </w:lvl>
    <w:lvl w:ilvl="8" w:tplc="2B2E0592">
      <w:numFmt w:val="bullet"/>
      <w:lvlText w:val="•"/>
      <w:lvlJc w:val="left"/>
      <w:pPr>
        <w:ind w:left="3516" w:hanging="139"/>
      </w:pPr>
      <w:rPr>
        <w:rFonts w:hint="default"/>
        <w:lang w:val="en-US" w:eastAsia="en-US" w:bidi="ar-SA"/>
      </w:rPr>
    </w:lvl>
  </w:abstractNum>
  <w:abstractNum w:abstractNumId="1" w15:restartNumberingAfterBreak="0">
    <w:nsid w:val="13887A4E"/>
    <w:multiLevelType w:val="hybridMultilevel"/>
    <w:tmpl w:val="CDF49982"/>
    <w:lvl w:ilvl="0" w:tplc="B5006556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B896CC">
      <w:numFmt w:val="bullet"/>
      <w:lvlText w:val="•"/>
      <w:lvlJc w:val="left"/>
      <w:pPr>
        <w:ind w:left="527" w:hanging="139"/>
      </w:pPr>
      <w:rPr>
        <w:rFonts w:hint="default"/>
        <w:lang w:val="en-US" w:eastAsia="en-US" w:bidi="ar-SA"/>
      </w:rPr>
    </w:lvl>
    <w:lvl w:ilvl="2" w:tplc="88720C70">
      <w:numFmt w:val="bullet"/>
      <w:lvlText w:val="•"/>
      <w:lvlJc w:val="left"/>
      <w:pPr>
        <w:ind w:left="954" w:hanging="139"/>
      </w:pPr>
      <w:rPr>
        <w:rFonts w:hint="default"/>
        <w:lang w:val="en-US" w:eastAsia="en-US" w:bidi="ar-SA"/>
      </w:rPr>
    </w:lvl>
    <w:lvl w:ilvl="3" w:tplc="94424124">
      <w:numFmt w:val="bullet"/>
      <w:lvlText w:val="•"/>
      <w:lvlJc w:val="left"/>
      <w:pPr>
        <w:ind w:left="1381" w:hanging="139"/>
      </w:pPr>
      <w:rPr>
        <w:rFonts w:hint="default"/>
        <w:lang w:val="en-US" w:eastAsia="en-US" w:bidi="ar-SA"/>
      </w:rPr>
    </w:lvl>
    <w:lvl w:ilvl="4" w:tplc="78745A28">
      <w:numFmt w:val="bullet"/>
      <w:lvlText w:val="•"/>
      <w:lvlJc w:val="left"/>
      <w:pPr>
        <w:ind w:left="1809" w:hanging="139"/>
      </w:pPr>
      <w:rPr>
        <w:rFonts w:hint="default"/>
        <w:lang w:val="en-US" w:eastAsia="en-US" w:bidi="ar-SA"/>
      </w:rPr>
    </w:lvl>
    <w:lvl w:ilvl="5" w:tplc="0F6863C2">
      <w:numFmt w:val="bullet"/>
      <w:lvlText w:val="•"/>
      <w:lvlJc w:val="left"/>
      <w:pPr>
        <w:ind w:left="2236" w:hanging="139"/>
      </w:pPr>
      <w:rPr>
        <w:rFonts w:hint="default"/>
        <w:lang w:val="en-US" w:eastAsia="en-US" w:bidi="ar-SA"/>
      </w:rPr>
    </w:lvl>
    <w:lvl w:ilvl="6" w:tplc="9AC4EFE8">
      <w:numFmt w:val="bullet"/>
      <w:lvlText w:val="•"/>
      <w:lvlJc w:val="left"/>
      <w:pPr>
        <w:ind w:left="2663" w:hanging="139"/>
      </w:pPr>
      <w:rPr>
        <w:rFonts w:hint="default"/>
        <w:lang w:val="en-US" w:eastAsia="en-US" w:bidi="ar-SA"/>
      </w:rPr>
    </w:lvl>
    <w:lvl w:ilvl="7" w:tplc="45A07F1A">
      <w:numFmt w:val="bullet"/>
      <w:lvlText w:val="•"/>
      <w:lvlJc w:val="left"/>
      <w:pPr>
        <w:ind w:left="3091" w:hanging="139"/>
      </w:pPr>
      <w:rPr>
        <w:rFonts w:hint="default"/>
        <w:lang w:val="en-US" w:eastAsia="en-US" w:bidi="ar-SA"/>
      </w:rPr>
    </w:lvl>
    <w:lvl w:ilvl="8" w:tplc="A26CB11C">
      <w:numFmt w:val="bullet"/>
      <w:lvlText w:val="•"/>
      <w:lvlJc w:val="left"/>
      <w:pPr>
        <w:ind w:left="3518" w:hanging="139"/>
      </w:pPr>
      <w:rPr>
        <w:rFonts w:hint="default"/>
        <w:lang w:val="en-US" w:eastAsia="en-US" w:bidi="ar-SA"/>
      </w:rPr>
    </w:lvl>
  </w:abstractNum>
  <w:abstractNum w:abstractNumId="2" w15:restartNumberingAfterBreak="0">
    <w:nsid w:val="16417D6F"/>
    <w:multiLevelType w:val="hybridMultilevel"/>
    <w:tmpl w:val="A15EFF64"/>
    <w:lvl w:ilvl="0" w:tplc="367ECB7E">
      <w:numFmt w:val="bullet"/>
      <w:lvlText w:val="•"/>
      <w:lvlJc w:val="left"/>
      <w:pPr>
        <w:ind w:left="46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8A6ADC">
      <w:numFmt w:val="bullet"/>
      <w:lvlText w:val="•"/>
      <w:lvlJc w:val="left"/>
      <w:pPr>
        <w:ind w:left="851" w:hanging="139"/>
      </w:pPr>
      <w:rPr>
        <w:rFonts w:hint="default"/>
        <w:lang w:val="en-US" w:eastAsia="en-US" w:bidi="ar-SA"/>
      </w:rPr>
    </w:lvl>
    <w:lvl w:ilvl="2" w:tplc="D40679DC">
      <w:numFmt w:val="bullet"/>
      <w:lvlText w:val="•"/>
      <w:lvlJc w:val="left"/>
      <w:pPr>
        <w:ind w:left="1242" w:hanging="139"/>
      </w:pPr>
      <w:rPr>
        <w:rFonts w:hint="default"/>
        <w:lang w:val="en-US" w:eastAsia="en-US" w:bidi="ar-SA"/>
      </w:rPr>
    </w:lvl>
    <w:lvl w:ilvl="3" w:tplc="765C0208">
      <w:numFmt w:val="bullet"/>
      <w:lvlText w:val="•"/>
      <w:lvlJc w:val="left"/>
      <w:pPr>
        <w:ind w:left="1633" w:hanging="139"/>
      </w:pPr>
      <w:rPr>
        <w:rFonts w:hint="default"/>
        <w:lang w:val="en-US" w:eastAsia="en-US" w:bidi="ar-SA"/>
      </w:rPr>
    </w:lvl>
    <w:lvl w:ilvl="4" w:tplc="343C3686">
      <w:numFmt w:val="bullet"/>
      <w:lvlText w:val="•"/>
      <w:lvlJc w:val="left"/>
      <w:pPr>
        <w:ind w:left="2024" w:hanging="139"/>
      </w:pPr>
      <w:rPr>
        <w:rFonts w:hint="default"/>
        <w:lang w:val="en-US" w:eastAsia="en-US" w:bidi="ar-SA"/>
      </w:rPr>
    </w:lvl>
    <w:lvl w:ilvl="5" w:tplc="0D8C0AE0">
      <w:numFmt w:val="bullet"/>
      <w:lvlText w:val="•"/>
      <w:lvlJc w:val="left"/>
      <w:pPr>
        <w:ind w:left="2415" w:hanging="139"/>
      </w:pPr>
      <w:rPr>
        <w:rFonts w:hint="default"/>
        <w:lang w:val="en-US" w:eastAsia="en-US" w:bidi="ar-SA"/>
      </w:rPr>
    </w:lvl>
    <w:lvl w:ilvl="6" w:tplc="A500715C">
      <w:numFmt w:val="bullet"/>
      <w:lvlText w:val="•"/>
      <w:lvlJc w:val="left"/>
      <w:pPr>
        <w:ind w:left="2806" w:hanging="139"/>
      </w:pPr>
      <w:rPr>
        <w:rFonts w:hint="default"/>
        <w:lang w:val="en-US" w:eastAsia="en-US" w:bidi="ar-SA"/>
      </w:rPr>
    </w:lvl>
    <w:lvl w:ilvl="7" w:tplc="6E10FCFC">
      <w:numFmt w:val="bullet"/>
      <w:lvlText w:val="•"/>
      <w:lvlJc w:val="left"/>
      <w:pPr>
        <w:ind w:left="3197" w:hanging="139"/>
      </w:pPr>
      <w:rPr>
        <w:rFonts w:hint="default"/>
        <w:lang w:val="en-US" w:eastAsia="en-US" w:bidi="ar-SA"/>
      </w:rPr>
    </w:lvl>
    <w:lvl w:ilvl="8" w:tplc="FAD69D16">
      <w:numFmt w:val="bullet"/>
      <w:lvlText w:val="•"/>
      <w:lvlJc w:val="left"/>
      <w:pPr>
        <w:ind w:left="3588" w:hanging="139"/>
      </w:pPr>
      <w:rPr>
        <w:rFonts w:hint="default"/>
        <w:lang w:val="en-US" w:eastAsia="en-US" w:bidi="ar-SA"/>
      </w:rPr>
    </w:lvl>
  </w:abstractNum>
  <w:abstractNum w:abstractNumId="3" w15:restartNumberingAfterBreak="0">
    <w:nsid w:val="186E7B0A"/>
    <w:multiLevelType w:val="hybridMultilevel"/>
    <w:tmpl w:val="ED6A895E"/>
    <w:lvl w:ilvl="0" w:tplc="4650B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EC33A6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C882A110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4D4E29E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B9080B1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1956787C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6" w:tplc="9AB497D2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7" w:tplc="F4A64C28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8" w:tplc="1540837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F33B04"/>
    <w:multiLevelType w:val="hybridMultilevel"/>
    <w:tmpl w:val="97A6431E"/>
    <w:lvl w:ilvl="0" w:tplc="530A1C64">
      <w:start w:val="1"/>
      <w:numFmt w:val="decimal"/>
      <w:lvlText w:val="%1."/>
      <w:lvlJc w:val="left"/>
      <w:pPr>
        <w:ind w:left="9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C6871C">
      <w:numFmt w:val="bullet"/>
      <w:lvlText w:val="•"/>
      <w:lvlJc w:val="left"/>
      <w:pPr>
        <w:ind w:left="1889" w:hanging="248"/>
      </w:pPr>
      <w:rPr>
        <w:rFonts w:hint="default"/>
        <w:lang w:val="en-US" w:eastAsia="en-US" w:bidi="ar-SA"/>
      </w:rPr>
    </w:lvl>
    <w:lvl w:ilvl="2" w:tplc="E440EE98">
      <w:numFmt w:val="bullet"/>
      <w:lvlText w:val="•"/>
      <w:lvlJc w:val="left"/>
      <w:pPr>
        <w:ind w:left="2839" w:hanging="248"/>
      </w:pPr>
      <w:rPr>
        <w:rFonts w:hint="default"/>
        <w:lang w:val="en-US" w:eastAsia="en-US" w:bidi="ar-SA"/>
      </w:rPr>
    </w:lvl>
    <w:lvl w:ilvl="3" w:tplc="DD548D80">
      <w:numFmt w:val="bullet"/>
      <w:lvlText w:val="•"/>
      <w:lvlJc w:val="left"/>
      <w:pPr>
        <w:ind w:left="3789" w:hanging="248"/>
      </w:pPr>
      <w:rPr>
        <w:rFonts w:hint="default"/>
        <w:lang w:val="en-US" w:eastAsia="en-US" w:bidi="ar-SA"/>
      </w:rPr>
    </w:lvl>
    <w:lvl w:ilvl="4" w:tplc="CE60D7E6">
      <w:numFmt w:val="bullet"/>
      <w:lvlText w:val="•"/>
      <w:lvlJc w:val="left"/>
      <w:pPr>
        <w:ind w:left="4739" w:hanging="248"/>
      </w:pPr>
      <w:rPr>
        <w:rFonts w:hint="default"/>
        <w:lang w:val="en-US" w:eastAsia="en-US" w:bidi="ar-SA"/>
      </w:rPr>
    </w:lvl>
    <w:lvl w:ilvl="5" w:tplc="44749F8A">
      <w:numFmt w:val="bullet"/>
      <w:lvlText w:val="•"/>
      <w:lvlJc w:val="left"/>
      <w:pPr>
        <w:ind w:left="5689" w:hanging="248"/>
      </w:pPr>
      <w:rPr>
        <w:rFonts w:hint="default"/>
        <w:lang w:val="en-US" w:eastAsia="en-US" w:bidi="ar-SA"/>
      </w:rPr>
    </w:lvl>
    <w:lvl w:ilvl="6" w:tplc="FCF6F58E">
      <w:numFmt w:val="bullet"/>
      <w:lvlText w:val="•"/>
      <w:lvlJc w:val="left"/>
      <w:pPr>
        <w:ind w:left="6639" w:hanging="248"/>
      </w:pPr>
      <w:rPr>
        <w:rFonts w:hint="default"/>
        <w:lang w:val="en-US" w:eastAsia="en-US" w:bidi="ar-SA"/>
      </w:rPr>
    </w:lvl>
    <w:lvl w:ilvl="7" w:tplc="14A420AA">
      <w:numFmt w:val="bullet"/>
      <w:lvlText w:val="•"/>
      <w:lvlJc w:val="left"/>
      <w:pPr>
        <w:ind w:left="7589" w:hanging="248"/>
      </w:pPr>
      <w:rPr>
        <w:rFonts w:hint="default"/>
        <w:lang w:val="en-US" w:eastAsia="en-US" w:bidi="ar-SA"/>
      </w:rPr>
    </w:lvl>
    <w:lvl w:ilvl="8" w:tplc="842C1022">
      <w:numFmt w:val="bullet"/>
      <w:lvlText w:val="•"/>
      <w:lvlJc w:val="left"/>
      <w:pPr>
        <w:ind w:left="8539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32BF17CF"/>
    <w:multiLevelType w:val="hybridMultilevel"/>
    <w:tmpl w:val="4B820DF4"/>
    <w:lvl w:ilvl="0" w:tplc="942CEC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28148A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2" w:tplc="51E8AEAE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FFCCE14A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4" w:tplc="5F56E90A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ar-SA"/>
      </w:rPr>
    </w:lvl>
    <w:lvl w:ilvl="5" w:tplc="EBA4891C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919ED534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7" w:tplc="CC1E400E">
      <w:numFmt w:val="bullet"/>
      <w:lvlText w:val="•"/>
      <w:lvlJc w:val="left"/>
      <w:pPr>
        <w:ind w:left="4009" w:hanging="361"/>
      </w:pPr>
      <w:rPr>
        <w:rFonts w:hint="default"/>
        <w:lang w:val="en-US" w:eastAsia="en-US" w:bidi="ar-SA"/>
      </w:rPr>
    </w:lvl>
    <w:lvl w:ilvl="8" w:tplc="D79E64EA">
      <w:numFmt w:val="bullet"/>
      <w:lvlText w:val="•"/>
      <w:lvlJc w:val="left"/>
      <w:pPr>
        <w:ind w:left="446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6E59F6"/>
    <w:multiLevelType w:val="hybridMultilevel"/>
    <w:tmpl w:val="FDF402AC"/>
    <w:lvl w:ilvl="0" w:tplc="E9F4F350">
      <w:numFmt w:val="bullet"/>
      <w:lvlText w:val="•"/>
      <w:lvlJc w:val="left"/>
      <w:pPr>
        <w:ind w:left="700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184738">
      <w:numFmt w:val="bullet"/>
      <w:lvlText w:val="•"/>
      <w:lvlJc w:val="left"/>
      <w:pPr>
        <w:ind w:left="14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6B00D5C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F062832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07CA152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ABE4F442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16900F8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4ED0D1D0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B04850F6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664511C"/>
    <w:multiLevelType w:val="hybridMultilevel"/>
    <w:tmpl w:val="BF5E24FE"/>
    <w:lvl w:ilvl="0" w:tplc="A0E054E8">
      <w:numFmt w:val="bullet"/>
      <w:lvlText w:val="•"/>
      <w:lvlJc w:val="left"/>
      <w:pPr>
        <w:ind w:left="467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684570">
      <w:numFmt w:val="bullet"/>
      <w:lvlText w:val="•"/>
      <w:lvlJc w:val="left"/>
      <w:pPr>
        <w:ind w:left="851" w:hanging="139"/>
      </w:pPr>
      <w:rPr>
        <w:rFonts w:hint="default"/>
        <w:lang w:val="en-US" w:eastAsia="en-US" w:bidi="ar-SA"/>
      </w:rPr>
    </w:lvl>
    <w:lvl w:ilvl="2" w:tplc="56D47504">
      <w:numFmt w:val="bullet"/>
      <w:lvlText w:val="•"/>
      <w:lvlJc w:val="left"/>
      <w:pPr>
        <w:ind w:left="1242" w:hanging="139"/>
      </w:pPr>
      <w:rPr>
        <w:rFonts w:hint="default"/>
        <w:lang w:val="en-US" w:eastAsia="en-US" w:bidi="ar-SA"/>
      </w:rPr>
    </w:lvl>
    <w:lvl w:ilvl="3" w:tplc="B3821C80">
      <w:numFmt w:val="bullet"/>
      <w:lvlText w:val="•"/>
      <w:lvlJc w:val="left"/>
      <w:pPr>
        <w:ind w:left="1633" w:hanging="139"/>
      </w:pPr>
      <w:rPr>
        <w:rFonts w:hint="default"/>
        <w:lang w:val="en-US" w:eastAsia="en-US" w:bidi="ar-SA"/>
      </w:rPr>
    </w:lvl>
    <w:lvl w:ilvl="4" w:tplc="9C505330">
      <w:numFmt w:val="bullet"/>
      <w:lvlText w:val="•"/>
      <w:lvlJc w:val="left"/>
      <w:pPr>
        <w:ind w:left="2025" w:hanging="139"/>
      </w:pPr>
      <w:rPr>
        <w:rFonts w:hint="default"/>
        <w:lang w:val="en-US" w:eastAsia="en-US" w:bidi="ar-SA"/>
      </w:rPr>
    </w:lvl>
    <w:lvl w:ilvl="5" w:tplc="C6FC4498">
      <w:numFmt w:val="bullet"/>
      <w:lvlText w:val="•"/>
      <w:lvlJc w:val="left"/>
      <w:pPr>
        <w:ind w:left="2416" w:hanging="139"/>
      </w:pPr>
      <w:rPr>
        <w:rFonts w:hint="default"/>
        <w:lang w:val="en-US" w:eastAsia="en-US" w:bidi="ar-SA"/>
      </w:rPr>
    </w:lvl>
    <w:lvl w:ilvl="6" w:tplc="FAA4F598">
      <w:numFmt w:val="bullet"/>
      <w:lvlText w:val="•"/>
      <w:lvlJc w:val="left"/>
      <w:pPr>
        <w:ind w:left="2807" w:hanging="139"/>
      </w:pPr>
      <w:rPr>
        <w:rFonts w:hint="default"/>
        <w:lang w:val="en-US" w:eastAsia="en-US" w:bidi="ar-SA"/>
      </w:rPr>
    </w:lvl>
    <w:lvl w:ilvl="7" w:tplc="7AE8BC0C">
      <w:numFmt w:val="bullet"/>
      <w:lvlText w:val="•"/>
      <w:lvlJc w:val="left"/>
      <w:pPr>
        <w:ind w:left="3199" w:hanging="139"/>
      </w:pPr>
      <w:rPr>
        <w:rFonts w:hint="default"/>
        <w:lang w:val="en-US" w:eastAsia="en-US" w:bidi="ar-SA"/>
      </w:rPr>
    </w:lvl>
    <w:lvl w:ilvl="8" w:tplc="CD54C0F4">
      <w:numFmt w:val="bullet"/>
      <w:lvlText w:val="•"/>
      <w:lvlJc w:val="left"/>
      <w:pPr>
        <w:ind w:left="3590" w:hanging="139"/>
      </w:pPr>
      <w:rPr>
        <w:rFonts w:hint="default"/>
        <w:lang w:val="en-US" w:eastAsia="en-US" w:bidi="ar-SA"/>
      </w:rPr>
    </w:lvl>
  </w:abstractNum>
  <w:abstractNum w:abstractNumId="8" w15:restartNumberingAfterBreak="0">
    <w:nsid w:val="77FD0358"/>
    <w:multiLevelType w:val="hybridMultilevel"/>
    <w:tmpl w:val="CB400B78"/>
    <w:lvl w:ilvl="0" w:tplc="3CF03618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D01102">
      <w:numFmt w:val="bullet"/>
      <w:lvlText w:val="•"/>
      <w:lvlJc w:val="left"/>
      <w:pPr>
        <w:ind w:left="627" w:hanging="361"/>
      </w:pPr>
      <w:rPr>
        <w:rFonts w:hint="default"/>
        <w:lang w:val="en-US" w:eastAsia="en-US" w:bidi="ar-SA"/>
      </w:rPr>
    </w:lvl>
    <w:lvl w:ilvl="2" w:tplc="CE900AD4">
      <w:numFmt w:val="bullet"/>
      <w:lvlText w:val="•"/>
      <w:lvlJc w:val="left"/>
      <w:pPr>
        <w:ind w:left="1155" w:hanging="361"/>
      </w:pPr>
      <w:rPr>
        <w:rFonts w:hint="default"/>
        <w:lang w:val="en-US" w:eastAsia="en-US" w:bidi="ar-SA"/>
      </w:rPr>
    </w:lvl>
    <w:lvl w:ilvl="3" w:tplc="E26AB0F0">
      <w:numFmt w:val="bullet"/>
      <w:lvlText w:val="•"/>
      <w:lvlJc w:val="left"/>
      <w:pPr>
        <w:ind w:left="1683" w:hanging="361"/>
      </w:pPr>
      <w:rPr>
        <w:rFonts w:hint="default"/>
        <w:lang w:val="en-US" w:eastAsia="en-US" w:bidi="ar-SA"/>
      </w:rPr>
    </w:lvl>
    <w:lvl w:ilvl="4" w:tplc="526A3E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BECE6A04">
      <w:numFmt w:val="bullet"/>
      <w:lvlText w:val="•"/>
      <w:lvlJc w:val="left"/>
      <w:pPr>
        <w:ind w:left="2738" w:hanging="361"/>
      </w:pPr>
      <w:rPr>
        <w:rFonts w:hint="default"/>
        <w:lang w:val="en-US" w:eastAsia="en-US" w:bidi="ar-SA"/>
      </w:rPr>
    </w:lvl>
    <w:lvl w:ilvl="6" w:tplc="93301A3E">
      <w:numFmt w:val="bullet"/>
      <w:lvlText w:val="•"/>
      <w:lvlJc w:val="left"/>
      <w:pPr>
        <w:ind w:left="3266" w:hanging="361"/>
      </w:pPr>
      <w:rPr>
        <w:rFonts w:hint="default"/>
        <w:lang w:val="en-US" w:eastAsia="en-US" w:bidi="ar-SA"/>
      </w:rPr>
    </w:lvl>
    <w:lvl w:ilvl="7" w:tplc="0B6C7A3A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ar-SA"/>
      </w:rPr>
    </w:lvl>
    <w:lvl w:ilvl="8" w:tplc="8A94F29E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DE05FF0"/>
    <w:multiLevelType w:val="hybridMultilevel"/>
    <w:tmpl w:val="6FCC5060"/>
    <w:lvl w:ilvl="0" w:tplc="020009F6">
      <w:numFmt w:val="bullet"/>
      <w:lvlText w:val="-"/>
      <w:lvlJc w:val="left"/>
      <w:pPr>
        <w:ind w:left="834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C49D06">
      <w:numFmt w:val="bullet"/>
      <w:lvlText w:val="•"/>
      <w:lvlJc w:val="left"/>
      <w:pPr>
        <w:ind w:left="1799" w:hanging="135"/>
      </w:pPr>
      <w:rPr>
        <w:rFonts w:hint="default"/>
        <w:lang w:val="en-US" w:eastAsia="en-US" w:bidi="ar-SA"/>
      </w:rPr>
    </w:lvl>
    <w:lvl w:ilvl="2" w:tplc="579C5E20">
      <w:numFmt w:val="bullet"/>
      <w:lvlText w:val="•"/>
      <w:lvlJc w:val="left"/>
      <w:pPr>
        <w:ind w:left="2759" w:hanging="135"/>
      </w:pPr>
      <w:rPr>
        <w:rFonts w:hint="default"/>
        <w:lang w:val="en-US" w:eastAsia="en-US" w:bidi="ar-SA"/>
      </w:rPr>
    </w:lvl>
    <w:lvl w:ilvl="3" w:tplc="61845E88">
      <w:numFmt w:val="bullet"/>
      <w:lvlText w:val="•"/>
      <w:lvlJc w:val="left"/>
      <w:pPr>
        <w:ind w:left="3719" w:hanging="135"/>
      </w:pPr>
      <w:rPr>
        <w:rFonts w:hint="default"/>
        <w:lang w:val="en-US" w:eastAsia="en-US" w:bidi="ar-SA"/>
      </w:rPr>
    </w:lvl>
    <w:lvl w:ilvl="4" w:tplc="DA74445E">
      <w:numFmt w:val="bullet"/>
      <w:lvlText w:val="•"/>
      <w:lvlJc w:val="left"/>
      <w:pPr>
        <w:ind w:left="4679" w:hanging="135"/>
      </w:pPr>
      <w:rPr>
        <w:rFonts w:hint="default"/>
        <w:lang w:val="en-US" w:eastAsia="en-US" w:bidi="ar-SA"/>
      </w:rPr>
    </w:lvl>
    <w:lvl w:ilvl="5" w:tplc="2AAA4088">
      <w:numFmt w:val="bullet"/>
      <w:lvlText w:val="•"/>
      <w:lvlJc w:val="left"/>
      <w:pPr>
        <w:ind w:left="5639" w:hanging="135"/>
      </w:pPr>
      <w:rPr>
        <w:rFonts w:hint="default"/>
        <w:lang w:val="en-US" w:eastAsia="en-US" w:bidi="ar-SA"/>
      </w:rPr>
    </w:lvl>
    <w:lvl w:ilvl="6" w:tplc="F74CDAF2">
      <w:numFmt w:val="bullet"/>
      <w:lvlText w:val="•"/>
      <w:lvlJc w:val="left"/>
      <w:pPr>
        <w:ind w:left="6599" w:hanging="135"/>
      </w:pPr>
      <w:rPr>
        <w:rFonts w:hint="default"/>
        <w:lang w:val="en-US" w:eastAsia="en-US" w:bidi="ar-SA"/>
      </w:rPr>
    </w:lvl>
    <w:lvl w:ilvl="7" w:tplc="0D4ED8CC">
      <w:numFmt w:val="bullet"/>
      <w:lvlText w:val="•"/>
      <w:lvlJc w:val="left"/>
      <w:pPr>
        <w:ind w:left="7559" w:hanging="135"/>
      </w:pPr>
      <w:rPr>
        <w:rFonts w:hint="default"/>
        <w:lang w:val="en-US" w:eastAsia="en-US" w:bidi="ar-SA"/>
      </w:rPr>
    </w:lvl>
    <w:lvl w:ilvl="8" w:tplc="8D2AEA3C">
      <w:numFmt w:val="bullet"/>
      <w:lvlText w:val="•"/>
      <w:lvlJc w:val="left"/>
      <w:pPr>
        <w:ind w:left="8519" w:hanging="1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0F"/>
    <w:rsid w:val="000236F1"/>
    <w:rsid w:val="000533EA"/>
    <w:rsid w:val="000E6C70"/>
    <w:rsid w:val="001137B5"/>
    <w:rsid w:val="0015439C"/>
    <w:rsid w:val="001717AC"/>
    <w:rsid w:val="001822F1"/>
    <w:rsid w:val="001C5C72"/>
    <w:rsid w:val="00204C72"/>
    <w:rsid w:val="00241C70"/>
    <w:rsid w:val="00355E9F"/>
    <w:rsid w:val="003B37A9"/>
    <w:rsid w:val="003C3AAC"/>
    <w:rsid w:val="003E4E92"/>
    <w:rsid w:val="003F532B"/>
    <w:rsid w:val="00421D27"/>
    <w:rsid w:val="00422901"/>
    <w:rsid w:val="00434209"/>
    <w:rsid w:val="004639F6"/>
    <w:rsid w:val="004727C1"/>
    <w:rsid w:val="004B1B67"/>
    <w:rsid w:val="004F67B1"/>
    <w:rsid w:val="00504BF0"/>
    <w:rsid w:val="00504EF1"/>
    <w:rsid w:val="00537C98"/>
    <w:rsid w:val="00567F0F"/>
    <w:rsid w:val="00577BEB"/>
    <w:rsid w:val="005969A5"/>
    <w:rsid w:val="005D0782"/>
    <w:rsid w:val="005E3A6E"/>
    <w:rsid w:val="00632AEA"/>
    <w:rsid w:val="00696CFD"/>
    <w:rsid w:val="006B2044"/>
    <w:rsid w:val="006C1FCB"/>
    <w:rsid w:val="006E3817"/>
    <w:rsid w:val="00706F69"/>
    <w:rsid w:val="00746B3D"/>
    <w:rsid w:val="00775D36"/>
    <w:rsid w:val="007A41C6"/>
    <w:rsid w:val="007B4781"/>
    <w:rsid w:val="0083516B"/>
    <w:rsid w:val="0085340D"/>
    <w:rsid w:val="008547D3"/>
    <w:rsid w:val="008779FA"/>
    <w:rsid w:val="00881A4F"/>
    <w:rsid w:val="00883F40"/>
    <w:rsid w:val="00907383"/>
    <w:rsid w:val="00936CC0"/>
    <w:rsid w:val="00967575"/>
    <w:rsid w:val="009755E8"/>
    <w:rsid w:val="009A5F8F"/>
    <w:rsid w:val="009D72F2"/>
    <w:rsid w:val="009F5D3E"/>
    <w:rsid w:val="00A93CCD"/>
    <w:rsid w:val="00AB5A13"/>
    <w:rsid w:val="00AC4836"/>
    <w:rsid w:val="00AE16F5"/>
    <w:rsid w:val="00AE5995"/>
    <w:rsid w:val="00C32B52"/>
    <w:rsid w:val="00C656E2"/>
    <w:rsid w:val="00C85C15"/>
    <w:rsid w:val="00CC48DE"/>
    <w:rsid w:val="00CD3B9A"/>
    <w:rsid w:val="00CE4E51"/>
    <w:rsid w:val="00D04611"/>
    <w:rsid w:val="00D37FF8"/>
    <w:rsid w:val="00D93697"/>
    <w:rsid w:val="00DA68AD"/>
    <w:rsid w:val="00DB1B6F"/>
    <w:rsid w:val="00DC3F38"/>
    <w:rsid w:val="00DD3AD1"/>
    <w:rsid w:val="00DF68A9"/>
    <w:rsid w:val="00E260BC"/>
    <w:rsid w:val="00E27DC7"/>
    <w:rsid w:val="00E670E5"/>
    <w:rsid w:val="00EB623E"/>
    <w:rsid w:val="00F3395B"/>
    <w:rsid w:val="00F6659D"/>
    <w:rsid w:val="00FB2146"/>
    <w:rsid w:val="00FD4FF7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4BCF"/>
  <w15:docId w15:val="{24ECC4AC-E76F-4589-82B7-8566373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7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70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</w:style>
  <w:style w:type="paragraph" w:styleId="Title">
    <w:name w:val="Title"/>
    <w:basedOn w:val="Normal"/>
    <w:uiPriority w:val="10"/>
    <w:qFormat/>
    <w:pPr>
      <w:spacing w:before="84"/>
      <w:ind w:left="938" w:right="95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4"/>
      <w:ind w:left="839" w:hanging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22901"/>
    <w:rPr>
      <w:color w:val="0000FF"/>
      <w:u w:val="single"/>
    </w:rPr>
  </w:style>
  <w:style w:type="paragraph" w:customStyle="1" w:styleId="xmsonormal">
    <w:name w:val="x_msonormal"/>
    <w:basedOn w:val="Normal"/>
    <w:rsid w:val="00D936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3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6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37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rcgp.org.uk/about-us/rcgp-blog/tier-2-visa-sponsorship-%09planning-for-post-cct.aspx" TargetMode="External"/><Relationship Id="rId26" Type="http://schemas.openxmlformats.org/officeDocument/2006/relationships/hyperlink" Target="mailto:Ddlmc.gptf@nhs.net" TargetMode="External"/><Relationship Id="rId39" Type="http://schemas.openxmlformats.org/officeDocument/2006/relationships/hyperlink" Target="http://www.practitionerhealth.nhs.uk/" TargetMode="External"/><Relationship Id="rId21" Type="http://schemas.openxmlformats.org/officeDocument/2006/relationships/hyperlink" Target="https://www.nasgp.org.uk/spip/" TargetMode="External"/><Relationship Id="rId34" Type="http://schemas.openxmlformats.org/officeDocument/2006/relationships/hyperlink" Target="https://www.derbyshirelmc.org.uk/sessionalgps" TargetMode="External"/><Relationship Id="rId42" Type="http://schemas.openxmlformats.org/officeDocument/2006/relationships/hyperlink" Target="http://www.clarity.co.uk/" TargetMode="External"/><Relationship Id="rId47" Type="http://schemas.openxmlformats.org/officeDocument/2006/relationships/hyperlink" Target="https://www.nhsbsa.nhs.uk/employee-section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gp/the-best-place-to-%09work/international-gp-recruitment/support-with-tier-2-visas/" TargetMode="External"/><Relationship Id="rId29" Type="http://schemas.openxmlformats.org/officeDocument/2006/relationships/hyperlink" Target="mailto:updates@rcgp-news.com" TargetMode="External"/><Relationship Id="rId11" Type="http://schemas.openxmlformats.org/officeDocument/2006/relationships/hyperlink" Target="https://gptaskforce.com/" TargetMode="External"/><Relationship Id="rId24" Type="http://schemas.openxmlformats.org/officeDocument/2006/relationships/hyperlink" Target="https://gptaskforce.com/trainee-gp/new-to-practice/" TargetMode="External"/><Relationship Id="rId32" Type="http://schemas.openxmlformats.org/officeDocument/2006/relationships/hyperlink" Target="https://egplearning.co.uk/" TargetMode="External"/><Relationship Id="rId37" Type="http://schemas.openxmlformats.org/officeDocument/2006/relationships/hyperlink" Target="https://gptaskforce.com/" TargetMode="External"/><Relationship Id="rId40" Type="http://schemas.openxmlformats.org/officeDocument/2006/relationships/hyperlink" Target="mailto:DDLMC.Office@nhs.net" TargetMode="External"/><Relationship Id="rId45" Type="http://schemas.openxmlformats.org/officeDocument/2006/relationships/hyperlink" Target="https://pcse.england.nhs.uk/contact-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ngland.nhs.uk/gp/the-best-place-to-work/international-gp-recruitment/support-with-tier-2-visas/" TargetMode="External"/><Relationship Id="rId23" Type="http://schemas.openxmlformats.org/officeDocument/2006/relationships/hyperlink" Target="https://www.england.nhs.uk/wp-content/uploads/2020/08/general-practice-fellowships-2020-21-guidance.pdf" TargetMode="External"/><Relationship Id="rId28" Type="http://schemas.openxmlformats.org/officeDocument/2006/relationships/hyperlink" Target="mailto:DDLMC.Office@nhs.net" TargetMode="External"/><Relationship Id="rId36" Type="http://schemas.openxmlformats.org/officeDocument/2006/relationships/hyperlink" Target="https://www.gp-s.org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shfaqhussain@nhs.net" TargetMode="External"/><Relationship Id="rId31" Type="http://schemas.openxmlformats.org/officeDocument/2006/relationships/hyperlink" Target="mailto:admin@clarity.co.uk" TargetMode="External"/><Relationship Id="rId44" Type="http://schemas.openxmlformats.org/officeDocument/2006/relationships/hyperlink" Target="mailto:england.revalidation-suppor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locumorganiser.com/getting-started/doctors-bag/" TargetMode="External"/><Relationship Id="rId27" Type="http://schemas.openxmlformats.org/officeDocument/2006/relationships/hyperlink" Target="mailto:england.revalidation-support@nhs.net" TargetMode="External"/><Relationship Id="rId30" Type="http://schemas.openxmlformats.org/officeDocument/2006/relationships/hyperlink" Target="mailto:janet.baily@rcgp.org.uk" TargetMode="External"/><Relationship Id="rId35" Type="http://schemas.openxmlformats.org/officeDocument/2006/relationships/hyperlink" Target="https://www.derbyshirelmc.org.uk/derbyshirelocumchambers" TargetMode="External"/><Relationship Id="rId43" Type="http://schemas.openxmlformats.org/officeDocument/2006/relationships/hyperlink" Target="https://www.gptools.org/" TargetMode="External"/><Relationship Id="rId48" Type="http://schemas.openxmlformats.org/officeDocument/2006/relationships/hyperlink" Target="mailto:Ddlmc.gptf@nhs.ne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DDLMC.GPTF@nhs.net" TargetMode="External"/><Relationship Id="rId17" Type="http://schemas.openxmlformats.org/officeDocument/2006/relationships/hyperlink" Target="file:///C:\Users\gailw\Downloads\Tier%202%20Visa%20Sponsorship:%20Planning%20for%20%09Post-CCT%20(rcgp.org.uk)" TargetMode="External"/><Relationship Id="rId25" Type="http://schemas.openxmlformats.org/officeDocument/2006/relationships/hyperlink" Target="https://gptaskforce.com/gp-support/fellowships/" TargetMode="External"/><Relationship Id="rId33" Type="http://schemas.openxmlformats.org/officeDocument/2006/relationships/hyperlink" Target="https://egplearning.co.uk/?s=acronyms" TargetMode="External"/><Relationship Id="rId38" Type="http://schemas.openxmlformats.org/officeDocument/2006/relationships/hyperlink" Target="mailto:prac.health@nhs.net" TargetMode="External"/><Relationship Id="rId46" Type="http://schemas.openxmlformats.org/officeDocument/2006/relationships/hyperlink" Target="https://www.nhsbsa.nhs.uk/member-hub/information-practitioner-locum-and-non-gp" TargetMode="External"/><Relationship Id="rId20" Type="http://schemas.openxmlformats.org/officeDocument/2006/relationships/hyperlink" Target="http://www.derbyshiremedicinesmanagement.nhs.uk/" TargetMode="External"/><Relationship Id="rId41" Type="http://schemas.openxmlformats.org/officeDocument/2006/relationships/hyperlink" Target="https://www.england.nhs.uk/mids-east/wp-content/uploads/sites/7/2018/08/guidance-on-preparation-for-medical-appraisal-for-gp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4d7baab-2f37-4362-ab19-7fa9768c6c7f" xsi:nil="true"/>
    <TaxCatchAll xmlns="ade2840f-eebf-42b7-a8f3-3c6226e6277b" xsi:nil="true"/>
    <lcf76f155ced4ddcb4097134ff3c332f xmlns="24d7baab-2f37-4362-ab19-7fa9768c6c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CFB8B72EC4EBE7AC4D119B85D35" ma:contentTypeVersion="17" ma:contentTypeDescription="Create a new document." ma:contentTypeScope="" ma:versionID="ffb4b52291dcc90bf3b44cc1a330f5f8">
  <xsd:schema xmlns:xsd="http://www.w3.org/2001/XMLSchema" xmlns:xs="http://www.w3.org/2001/XMLSchema" xmlns:p="http://schemas.microsoft.com/office/2006/metadata/properties" xmlns:ns2="24d7baab-2f37-4362-ab19-7fa9768c6c7f" xmlns:ns3="ade2840f-eebf-42b7-a8f3-3c6226e6277b" targetNamespace="http://schemas.microsoft.com/office/2006/metadata/properties" ma:root="true" ma:fieldsID="84a6b62599060a7d6d28064fdf4ee3af" ns2:_="" ns3:_="">
    <xsd:import namespace="24d7baab-2f37-4362-ab19-7fa9768c6c7f"/>
    <xsd:import namespace="ade2840f-eebf-42b7-a8f3-3c6226e62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7baab-2f37-4362-ab19-7fa9768c6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45a1bd-7fb8-451a-801c-68f1f367b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840f-eebf-42b7-a8f3-3c6226e62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9b2f43f-5744-401b-9b41-2de7d525eb6d}" ma:internalName="TaxCatchAll" ma:showField="CatchAllData" ma:web="ade2840f-eebf-42b7-a8f3-3c6226e62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C4810-573F-4FEB-BAC3-2BFE133E3E6E}">
  <ds:schemaRefs>
    <ds:schemaRef ds:uri="http://schemas.microsoft.com/office/2006/metadata/properties"/>
    <ds:schemaRef ds:uri="http://schemas.microsoft.com/office/infopath/2007/PartnerControls"/>
    <ds:schemaRef ds:uri="24d7baab-2f37-4362-ab19-7fa9768c6c7f"/>
    <ds:schemaRef ds:uri="ade2840f-eebf-42b7-a8f3-3c6226e6277b"/>
  </ds:schemaRefs>
</ds:datastoreItem>
</file>

<file path=customXml/itemProps2.xml><?xml version="1.0" encoding="utf-8"?>
<ds:datastoreItem xmlns:ds="http://schemas.openxmlformats.org/officeDocument/2006/customXml" ds:itemID="{354F82B9-BFE8-40BF-AE94-FA5A9E15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7baab-2f37-4362-ab19-7fa9768c6c7f"/>
    <ds:schemaRef ds:uri="ade2840f-eebf-42b7-a8f3-3c6226e62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E85B3-1325-4708-B6D1-90CF7835D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gp stater pack</vt:lpstr>
    </vt:vector>
  </TitlesOfParts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gp stater pack</dc:title>
  <dc:subject>with enormous gratitude to the Nottingham Phoenix Programme for allowing us to adapt their induction document written by Dr Kiran Bilkhu</dc:subject>
  <dc:creator>Gemma David</dc:creator>
  <cp:lastModifiedBy>Amy Foster</cp:lastModifiedBy>
  <cp:revision>11</cp:revision>
  <dcterms:created xsi:type="dcterms:W3CDTF">2022-12-15T15:17:00Z</dcterms:created>
  <dcterms:modified xsi:type="dcterms:W3CDTF">2022-12-19T11:01:00Z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0x0101006F351CFB8B72EC4EBE7AC4D119B85D35</vt:lpwstr>
  </property>
</Properties>
</file>